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23C5" w:rsidRDefault="00612BF5">
      <w:pPr>
        <w:topLinePunct/>
        <w:spacing w:line="360" w:lineRule="auto"/>
        <w:jc w:val="center"/>
        <w:rPr>
          <w:rFonts w:ascii="宋体" w:hAnsi="宋体" w:cs="宋体"/>
          <w:b/>
          <w:sz w:val="40"/>
          <w:szCs w:val="40"/>
        </w:rPr>
      </w:pPr>
      <w:r>
        <w:rPr>
          <w:rFonts w:ascii="宋体" w:hAnsi="宋体" w:cs="宋体" w:hint="eastAsia"/>
          <w:b/>
          <w:sz w:val="40"/>
          <w:szCs w:val="40"/>
        </w:rPr>
        <w:t>成都市温江区规划和自然资源局</w:t>
      </w:r>
    </w:p>
    <w:p w:rsidR="00D923C5" w:rsidRDefault="00612BF5">
      <w:pPr>
        <w:topLinePunct/>
        <w:spacing w:line="360" w:lineRule="auto"/>
        <w:jc w:val="center"/>
        <w:rPr>
          <w:rFonts w:ascii="宋体" w:hAnsi="宋体" w:cs="宋体"/>
          <w:b/>
          <w:sz w:val="40"/>
          <w:szCs w:val="40"/>
        </w:rPr>
      </w:pPr>
      <w:r>
        <w:rPr>
          <w:rFonts w:ascii="宋体" w:hAnsi="宋体" w:cs="宋体" w:hint="eastAsia"/>
          <w:b/>
          <w:sz w:val="40"/>
          <w:szCs w:val="40"/>
        </w:rPr>
        <w:t>温江区2026年永久基本农田储备区补充更新</w:t>
      </w:r>
    </w:p>
    <w:p w:rsidR="00D923C5" w:rsidRDefault="00612BF5">
      <w:pPr>
        <w:topLinePunct/>
        <w:spacing w:line="360" w:lineRule="auto"/>
        <w:jc w:val="center"/>
        <w:rPr>
          <w:rFonts w:ascii="宋体" w:hAnsi="宋体" w:cs="宋体"/>
          <w:b/>
          <w:sz w:val="40"/>
          <w:szCs w:val="40"/>
        </w:rPr>
      </w:pPr>
      <w:r>
        <w:rPr>
          <w:rFonts w:ascii="宋体" w:hAnsi="宋体" w:cs="宋体" w:hint="eastAsia"/>
          <w:b/>
          <w:sz w:val="40"/>
          <w:szCs w:val="40"/>
        </w:rPr>
        <w:t>工作技术服务</w:t>
      </w:r>
    </w:p>
    <w:p w:rsidR="00D923C5" w:rsidRDefault="00D923C5">
      <w:pPr>
        <w:topLinePunct/>
        <w:spacing w:line="360" w:lineRule="auto"/>
        <w:jc w:val="center"/>
        <w:rPr>
          <w:rFonts w:ascii="宋体" w:hAnsi="宋体" w:cs="宋体"/>
          <w:b/>
          <w:sz w:val="44"/>
          <w:szCs w:val="44"/>
        </w:rPr>
      </w:pPr>
    </w:p>
    <w:p w:rsidR="00D923C5" w:rsidRDefault="00D923C5">
      <w:pPr>
        <w:topLinePunct/>
        <w:spacing w:line="360" w:lineRule="auto"/>
        <w:jc w:val="center"/>
        <w:rPr>
          <w:rFonts w:ascii="宋体" w:hAnsi="宋体" w:cs="宋体"/>
          <w:b/>
          <w:sz w:val="44"/>
          <w:szCs w:val="44"/>
        </w:rPr>
      </w:pPr>
    </w:p>
    <w:p w:rsidR="00D923C5" w:rsidRDefault="00D923C5">
      <w:pPr>
        <w:topLinePunct/>
        <w:spacing w:line="360" w:lineRule="auto"/>
        <w:jc w:val="center"/>
        <w:rPr>
          <w:rFonts w:ascii="宋体" w:hAnsi="宋体" w:cs="宋体"/>
          <w:b/>
          <w:sz w:val="44"/>
          <w:szCs w:val="44"/>
        </w:rPr>
      </w:pPr>
    </w:p>
    <w:p w:rsidR="00D923C5" w:rsidRDefault="00D923C5">
      <w:pPr>
        <w:topLinePunct/>
        <w:spacing w:line="360" w:lineRule="auto"/>
        <w:jc w:val="center"/>
        <w:rPr>
          <w:rFonts w:ascii="宋体" w:hAnsi="宋体" w:cs="宋体"/>
          <w:b/>
          <w:sz w:val="44"/>
          <w:szCs w:val="44"/>
        </w:rPr>
      </w:pPr>
    </w:p>
    <w:p w:rsidR="00D923C5" w:rsidRDefault="00612BF5">
      <w:pPr>
        <w:topLinePunct/>
        <w:spacing w:line="360" w:lineRule="auto"/>
        <w:jc w:val="center"/>
        <w:rPr>
          <w:rFonts w:ascii="宋体" w:hAnsi="宋体" w:cs="宋体"/>
          <w:b/>
          <w:sz w:val="84"/>
          <w:szCs w:val="84"/>
        </w:rPr>
      </w:pPr>
      <w:r>
        <w:rPr>
          <w:rFonts w:ascii="宋体" w:hAnsi="宋体" w:cs="宋体" w:hint="eastAsia"/>
          <w:b/>
          <w:sz w:val="84"/>
          <w:szCs w:val="84"/>
        </w:rPr>
        <w:t>比</w:t>
      </w:r>
    </w:p>
    <w:p w:rsidR="00D923C5" w:rsidRDefault="00612BF5">
      <w:pPr>
        <w:topLinePunct/>
        <w:spacing w:line="360" w:lineRule="auto"/>
        <w:jc w:val="center"/>
        <w:rPr>
          <w:rFonts w:ascii="宋体" w:hAnsi="宋体" w:cs="宋体"/>
          <w:b/>
          <w:sz w:val="84"/>
          <w:szCs w:val="84"/>
        </w:rPr>
      </w:pPr>
      <w:r>
        <w:rPr>
          <w:rFonts w:ascii="宋体" w:hAnsi="宋体" w:cs="宋体" w:hint="eastAsia"/>
          <w:b/>
          <w:sz w:val="84"/>
          <w:szCs w:val="84"/>
        </w:rPr>
        <w:t>选</w:t>
      </w:r>
    </w:p>
    <w:p w:rsidR="00D923C5" w:rsidRDefault="00612BF5">
      <w:pPr>
        <w:topLinePunct/>
        <w:spacing w:line="360" w:lineRule="auto"/>
        <w:jc w:val="center"/>
        <w:rPr>
          <w:rFonts w:ascii="宋体" w:hAnsi="宋体" w:cs="宋体"/>
          <w:b/>
          <w:sz w:val="84"/>
          <w:szCs w:val="84"/>
        </w:rPr>
      </w:pPr>
      <w:r>
        <w:rPr>
          <w:rFonts w:ascii="宋体" w:hAnsi="宋体" w:cs="宋体" w:hint="eastAsia"/>
          <w:b/>
          <w:sz w:val="84"/>
          <w:szCs w:val="84"/>
        </w:rPr>
        <w:t>文</w:t>
      </w:r>
    </w:p>
    <w:p w:rsidR="00D923C5" w:rsidRDefault="00612BF5">
      <w:pPr>
        <w:topLinePunct/>
        <w:spacing w:line="360" w:lineRule="auto"/>
        <w:jc w:val="center"/>
        <w:rPr>
          <w:rFonts w:ascii="宋体" w:hAnsi="宋体" w:cs="宋体"/>
          <w:b/>
          <w:sz w:val="84"/>
          <w:szCs w:val="84"/>
        </w:rPr>
      </w:pPr>
      <w:r>
        <w:rPr>
          <w:rFonts w:ascii="宋体" w:hAnsi="宋体" w:cs="宋体" w:hint="eastAsia"/>
          <w:b/>
          <w:sz w:val="84"/>
          <w:szCs w:val="84"/>
        </w:rPr>
        <w:t>件</w:t>
      </w:r>
    </w:p>
    <w:p w:rsidR="00D923C5" w:rsidRDefault="00D923C5">
      <w:pPr>
        <w:topLinePunct/>
        <w:spacing w:line="360" w:lineRule="auto"/>
        <w:jc w:val="center"/>
        <w:rPr>
          <w:rFonts w:ascii="宋体" w:hAnsi="宋体" w:cs="宋体"/>
          <w:b/>
          <w:sz w:val="44"/>
          <w:szCs w:val="44"/>
        </w:rPr>
      </w:pPr>
    </w:p>
    <w:p w:rsidR="00D923C5" w:rsidRDefault="00D923C5">
      <w:pPr>
        <w:topLinePunct/>
        <w:spacing w:line="360" w:lineRule="auto"/>
        <w:jc w:val="center"/>
        <w:rPr>
          <w:rFonts w:ascii="宋体" w:hAnsi="宋体" w:cs="宋体"/>
          <w:b/>
          <w:sz w:val="44"/>
          <w:szCs w:val="44"/>
        </w:rPr>
      </w:pPr>
    </w:p>
    <w:p w:rsidR="00D923C5" w:rsidRDefault="00D923C5">
      <w:pPr>
        <w:topLinePunct/>
        <w:spacing w:line="360" w:lineRule="auto"/>
        <w:jc w:val="center"/>
        <w:rPr>
          <w:rFonts w:ascii="宋体" w:hAnsi="宋体" w:cs="宋体"/>
          <w:b/>
          <w:sz w:val="44"/>
          <w:szCs w:val="44"/>
        </w:rPr>
      </w:pPr>
    </w:p>
    <w:p w:rsidR="00D923C5" w:rsidRDefault="00D923C5">
      <w:pPr>
        <w:topLinePunct/>
        <w:spacing w:line="360" w:lineRule="auto"/>
        <w:jc w:val="center"/>
        <w:rPr>
          <w:rFonts w:ascii="宋体" w:hAnsi="宋体" w:cs="宋体"/>
          <w:b/>
          <w:sz w:val="36"/>
          <w:szCs w:val="36"/>
        </w:rPr>
      </w:pPr>
    </w:p>
    <w:p w:rsidR="00D923C5" w:rsidRDefault="00612BF5">
      <w:pPr>
        <w:topLinePunct/>
        <w:spacing w:line="360" w:lineRule="auto"/>
        <w:jc w:val="center"/>
        <w:rPr>
          <w:rFonts w:ascii="宋体" w:hAnsi="宋体" w:cs="宋体"/>
          <w:b/>
          <w:sz w:val="36"/>
          <w:szCs w:val="36"/>
        </w:rPr>
      </w:pPr>
      <w:r>
        <w:rPr>
          <w:rFonts w:ascii="宋体" w:hAnsi="宋体" w:cs="宋体" w:hint="eastAsia"/>
          <w:b/>
          <w:sz w:val="36"/>
          <w:szCs w:val="36"/>
        </w:rPr>
        <w:t>成都市温江区规划和自然资源局</w:t>
      </w:r>
    </w:p>
    <w:p w:rsidR="00D923C5" w:rsidRDefault="00612BF5">
      <w:pPr>
        <w:topLinePunct/>
        <w:spacing w:line="360" w:lineRule="auto"/>
        <w:jc w:val="center"/>
        <w:rPr>
          <w:rFonts w:ascii="宋体" w:hAnsi="宋体" w:cs="宋体"/>
          <w:b/>
          <w:sz w:val="36"/>
          <w:szCs w:val="36"/>
        </w:rPr>
        <w:sectPr w:rsidR="00D923C5">
          <w:headerReference w:type="default" r:id="rId10"/>
          <w:footerReference w:type="default" r:id="rId11"/>
          <w:pgSz w:w="11906" w:h="16838"/>
          <w:pgMar w:top="1440" w:right="1800" w:bottom="1440" w:left="1800" w:header="851" w:footer="992" w:gutter="0"/>
          <w:cols w:space="720"/>
          <w:titlePg/>
          <w:docGrid w:type="lines" w:linePitch="312"/>
        </w:sectPr>
      </w:pPr>
      <w:r>
        <w:rPr>
          <w:rFonts w:ascii="宋体" w:hAnsi="宋体" w:cs="宋体" w:hint="eastAsia"/>
          <w:sz w:val="36"/>
          <w:szCs w:val="36"/>
        </w:rPr>
        <w:t xml:space="preserve"> </w:t>
      </w:r>
      <w:r>
        <w:rPr>
          <w:rFonts w:ascii="宋体" w:hAnsi="宋体" w:cs="宋体" w:hint="eastAsia"/>
          <w:b/>
          <w:sz w:val="36"/>
          <w:szCs w:val="36"/>
        </w:rPr>
        <w:t xml:space="preserve">  2026年6月</w:t>
      </w:r>
      <w:r w:rsidR="009F549B">
        <w:rPr>
          <w:rFonts w:ascii="宋体" w:hAnsi="宋体" w:cs="宋体" w:hint="eastAsia"/>
          <w:b/>
          <w:sz w:val="36"/>
          <w:szCs w:val="36"/>
        </w:rPr>
        <w:t>16</w:t>
      </w:r>
      <w:r>
        <w:rPr>
          <w:rFonts w:ascii="宋体" w:hAnsi="宋体" w:cs="宋体" w:hint="eastAsia"/>
          <w:b/>
          <w:sz w:val="36"/>
          <w:szCs w:val="36"/>
        </w:rPr>
        <w:t>日</w:t>
      </w:r>
    </w:p>
    <w:p w:rsidR="00D923C5" w:rsidRDefault="00612BF5">
      <w:pPr>
        <w:topLinePunct/>
        <w:spacing w:line="360" w:lineRule="auto"/>
        <w:jc w:val="center"/>
        <w:rPr>
          <w:rFonts w:ascii="宋体" w:hAnsi="宋体" w:cs="宋体"/>
          <w:b/>
          <w:bCs/>
          <w:sz w:val="40"/>
          <w:szCs w:val="40"/>
        </w:rPr>
      </w:pPr>
      <w:bookmarkStart w:id="0" w:name="_Toc317509380"/>
      <w:bookmarkStart w:id="1" w:name="_Toc325464811"/>
      <w:bookmarkStart w:id="2" w:name="_Toc317508987"/>
      <w:r>
        <w:rPr>
          <w:rFonts w:ascii="宋体" w:hAnsi="宋体" w:cs="宋体" w:hint="eastAsia"/>
          <w:b/>
          <w:bCs/>
          <w:sz w:val="40"/>
          <w:szCs w:val="40"/>
        </w:rPr>
        <w:lastRenderedPageBreak/>
        <w:t>目录</w:t>
      </w:r>
      <w:bookmarkEnd w:id="0"/>
      <w:bookmarkEnd w:id="1"/>
      <w:bookmarkEnd w:id="2"/>
    </w:p>
    <w:p w:rsidR="00D923C5" w:rsidRDefault="00D923C5">
      <w:pPr>
        <w:topLinePunct/>
        <w:spacing w:line="360" w:lineRule="auto"/>
        <w:jc w:val="center"/>
        <w:rPr>
          <w:rFonts w:ascii="宋体" w:hAnsi="宋体" w:cs="宋体"/>
          <w:b/>
          <w:bCs/>
          <w:sz w:val="32"/>
          <w:szCs w:val="32"/>
        </w:rPr>
      </w:pPr>
    </w:p>
    <w:p w:rsidR="00D923C5" w:rsidRDefault="00612BF5">
      <w:pPr>
        <w:pStyle w:val="10"/>
        <w:tabs>
          <w:tab w:val="right" w:leader="hyphen" w:pos="8306"/>
        </w:tabs>
        <w:spacing w:line="360" w:lineRule="auto"/>
        <w:rPr>
          <w:rFonts w:ascii="宋体" w:eastAsia="宋体" w:hAnsi="宋体" w:cs="宋体"/>
          <w:b/>
          <w:sz w:val="32"/>
          <w:szCs w:val="32"/>
        </w:rPr>
      </w:pPr>
      <w:r>
        <w:rPr>
          <w:rFonts w:ascii="宋体" w:eastAsia="宋体" w:hAnsi="宋体" w:cs="宋体" w:hint="eastAsia"/>
          <w:b/>
          <w:sz w:val="32"/>
          <w:szCs w:val="32"/>
        </w:rPr>
        <w:fldChar w:fldCharType="begin"/>
      </w:r>
      <w:r>
        <w:rPr>
          <w:rFonts w:ascii="宋体" w:eastAsia="宋体" w:hAnsi="宋体" w:cs="宋体" w:hint="eastAsia"/>
          <w:b/>
          <w:sz w:val="32"/>
          <w:szCs w:val="32"/>
        </w:rPr>
        <w:instrText xml:space="preserve">TOC \o "1-1" \h \u </w:instrText>
      </w:r>
      <w:r>
        <w:rPr>
          <w:rFonts w:ascii="宋体" w:eastAsia="宋体" w:hAnsi="宋体" w:cs="宋体" w:hint="eastAsia"/>
          <w:b/>
          <w:sz w:val="32"/>
          <w:szCs w:val="32"/>
        </w:rPr>
        <w:fldChar w:fldCharType="separate"/>
      </w:r>
      <w:hyperlink w:anchor="_Toc3943" w:history="1">
        <w:r>
          <w:rPr>
            <w:rFonts w:ascii="宋体" w:eastAsia="宋体" w:hAnsi="宋体" w:cs="宋体" w:hint="eastAsia"/>
            <w:b/>
            <w:sz w:val="32"/>
            <w:szCs w:val="32"/>
          </w:rPr>
          <w:t>第一章 比选邀请</w:t>
        </w:r>
        <w:r>
          <w:rPr>
            <w:rFonts w:ascii="宋体" w:eastAsia="宋体" w:hAnsi="宋体" w:cs="宋体" w:hint="eastAsia"/>
            <w:b/>
            <w:sz w:val="32"/>
            <w:szCs w:val="32"/>
          </w:rPr>
          <w:tab/>
        </w:r>
        <w:r>
          <w:rPr>
            <w:rFonts w:ascii="宋体" w:eastAsia="宋体" w:hAnsi="宋体" w:cs="宋体" w:hint="eastAsia"/>
            <w:b/>
            <w:sz w:val="32"/>
            <w:szCs w:val="32"/>
          </w:rPr>
          <w:fldChar w:fldCharType="begin"/>
        </w:r>
        <w:r>
          <w:rPr>
            <w:rFonts w:ascii="宋体" w:eastAsia="宋体" w:hAnsi="宋体" w:cs="宋体" w:hint="eastAsia"/>
            <w:b/>
            <w:sz w:val="32"/>
            <w:szCs w:val="32"/>
          </w:rPr>
          <w:instrText xml:space="preserve"> PAGEREF _Toc26087 \h </w:instrText>
        </w:r>
        <w:r>
          <w:rPr>
            <w:rFonts w:ascii="宋体" w:eastAsia="宋体" w:hAnsi="宋体" w:cs="宋体" w:hint="eastAsia"/>
            <w:b/>
            <w:sz w:val="32"/>
            <w:szCs w:val="32"/>
          </w:rPr>
        </w:r>
        <w:r>
          <w:rPr>
            <w:rFonts w:ascii="宋体" w:eastAsia="宋体" w:hAnsi="宋体" w:cs="宋体" w:hint="eastAsia"/>
            <w:b/>
            <w:sz w:val="32"/>
            <w:szCs w:val="32"/>
          </w:rPr>
          <w:fldChar w:fldCharType="separate"/>
        </w:r>
        <w:r>
          <w:rPr>
            <w:rFonts w:ascii="宋体" w:eastAsia="宋体" w:hAnsi="宋体" w:cs="宋体"/>
            <w:b/>
            <w:sz w:val="32"/>
            <w:szCs w:val="32"/>
          </w:rPr>
          <w:t>- 9 -</w:t>
        </w:r>
        <w:r>
          <w:rPr>
            <w:rFonts w:ascii="宋体" w:eastAsia="宋体" w:hAnsi="宋体" w:cs="宋体" w:hint="eastAsia"/>
            <w:b/>
            <w:sz w:val="32"/>
            <w:szCs w:val="32"/>
          </w:rPr>
          <w:fldChar w:fldCharType="end"/>
        </w:r>
      </w:hyperlink>
    </w:p>
    <w:p w:rsidR="00D923C5" w:rsidRDefault="000D09E4">
      <w:pPr>
        <w:pStyle w:val="10"/>
        <w:tabs>
          <w:tab w:val="right" w:leader="hyphen" w:pos="8306"/>
        </w:tabs>
        <w:spacing w:line="360" w:lineRule="auto"/>
        <w:rPr>
          <w:rFonts w:ascii="宋体" w:eastAsia="宋体" w:hAnsi="宋体" w:cs="宋体"/>
          <w:b/>
          <w:sz w:val="32"/>
          <w:szCs w:val="32"/>
        </w:rPr>
      </w:pPr>
      <w:hyperlink w:anchor="_Toc26087" w:history="1">
        <w:r w:rsidR="00612BF5">
          <w:rPr>
            <w:rFonts w:ascii="宋体" w:eastAsia="宋体" w:hAnsi="宋体" w:cs="宋体" w:hint="eastAsia"/>
            <w:b/>
            <w:sz w:val="32"/>
            <w:szCs w:val="32"/>
          </w:rPr>
          <w:t>第二章 比选须知</w:t>
        </w:r>
        <w:r w:rsidR="00612BF5">
          <w:rPr>
            <w:rFonts w:ascii="宋体" w:eastAsia="宋体" w:hAnsi="宋体" w:cs="宋体" w:hint="eastAsia"/>
            <w:b/>
            <w:sz w:val="32"/>
            <w:szCs w:val="32"/>
          </w:rPr>
          <w:tab/>
        </w:r>
        <w:r w:rsidR="00612BF5">
          <w:rPr>
            <w:rFonts w:ascii="宋体" w:eastAsia="宋体" w:hAnsi="宋体" w:cs="宋体" w:hint="eastAsia"/>
            <w:b/>
            <w:sz w:val="32"/>
            <w:szCs w:val="32"/>
          </w:rPr>
          <w:fldChar w:fldCharType="begin"/>
        </w:r>
        <w:r w:rsidR="00612BF5">
          <w:rPr>
            <w:rFonts w:ascii="宋体" w:eastAsia="宋体" w:hAnsi="宋体" w:cs="宋体" w:hint="eastAsia"/>
            <w:b/>
            <w:sz w:val="32"/>
            <w:szCs w:val="32"/>
          </w:rPr>
          <w:instrText xml:space="preserve"> PAGEREF _Toc26087 \h </w:instrText>
        </w:r>
        <w:r w:rsidR="00612BF5">
          <w:rPr>
            <w:rFonts w:ascii="宋体" w:eastAsia="宋体" w:hAnsi="宋体" w:cs="宋体" w:hint="eastAsia"/>
            <w:b/>
            <w:sz w:val="32"/>
            <w:szCs w:val="32"/>
          </w:rPr>
        </w:r>
        <w:r w:rsidR="00612BF5">
          <w:rPr>
            <w:rFonts w:ascii="宋体" w:eastAsia="宋体" w:hAnsi="宋体" w:cs="宋体" w:hint="eastAsia"/>
            <w:b/>
            <w:sz w:val="32"/>
            <w:szCs w:val="32"/>
          </w:rPr>
          <w:fldChar w:fldCharType="separate"/>
        </w:r>
        <w:r w:rsidR="00612BF5">
          <w:rPr>
            <w:rFonts w:ascii="宋体" w:eastAsia="宋体" w:hAnsi="宋体" w:cs="宋体"/>
            <w:b/>
            <w:sz w:val="32"/>
            <w:szCs w:val="32"/>
          </w:rPr>
          <w:t>- 9 -</w:t>
        </w:r>
        <w:r w:rsidR="00612BF5">
          <w:rPr>
            <w:rFonts w:ascii="宋体" w:eastAsia="宋体" w:hAnsi="宋体" w:cs="宋体" w:hint="eastAsia"/>
            <w:b/>
            <w:sz w:val="32"/>
            <w:szCs w:val="32"/>
          </w:rPr>
          <w:fldChar w:fldCharType="end"/>
        </w:r>
      </w:hyperlink>
    </w:p>
    <w:p w:rsidR="00D923C5" w:rsidRDefault="000D09E4">
      <w:pPr>
        <w:pStyle w:val="10"/>
        <w:tabs>
          <w:tab w:val="right" w:leader="hyphen" w:pos="8306"/>
        </w:tabs>
        <w:spacing w:line="360" w:lineRule="auto"/>
        <w:rPr>
          <w:rFonts w:ascii="宋体" w:eastAsia="宋体" w:hAnsi="宋体" w:cs="宋体"/>
          <w:b/>
          <w:sz w:val="32"/>
          <w:szCs w:val="32"/>
        </w:rPr>
      </w:pPr>
      <w:hyperlink w:anchor="_Toc8350" w:history="1">
        <w:r w:rsidR="00612BF5">
          <w:rPr>
            <w:rFonts w:ascii="宋体" w:eastAsia="宋体" w:hAnsi="宋体" w:cs="宋体" w:hint="eastAsia"/>
            <w:b/>
            <w:sz w:val="32"/>
            <w:szCs w:val="32"/>
          </w:rPr>
          <w:t>第三章 比选申请书的格式</w:t>
        </w:r>
        <w:r w:rsidR="00612BF5">
          <w:rPr>
            <w:rFonts w:ascii="宋体" w:eastAsia="宋体" w:hAnsi="宋体" w:cs="宋体" w:hint="eastAsia"/>
            <w:b/>
            <w:sz w:val="32"/>
            <w:szCs w:val="32"/>
          </w:rPr>
          <w:tab/>
        </w:r>
        <w:r w:rsidR="00612BF5">
          <w:rPr>
            <w:rFonts w:ascii="宋体" w:eastAsia="宋体" w:hAnsi="宋体" w:cs="宋体" w:hint="eastAsia"/>
            <w:b/>
            <w:sz w:val="32"/>
            <w:szCs w:val="32"/>
          </w:rPr>
          <w:fldChar w:fldCharType="begin"/>
        </w:r>
        <w:r w:rsidR="00612BF5">
          <w:rPr>
            <w:rFonts w:ascii="宋体" w:eastAsia="宋体" w:hAnsi="宋体" w:cs="宋体" w:hint="eastAsia"/>
            <w:b/>
            <w:sz w:val="32"/>
            <w:szCs w:val="32"/>
          </w:rPr>
          <w:instrText xml:space="preserve"> PAGEREF _Toc8350 \h </w:instrText>
        </w:r>
        <w:r w:rsidR="00612BF5">
          <w:rPr>
            <w:rFonts w:ascii="宋体" w:eastAsia="宋体" w:hAnsi="宋体" w:cs="宋体" w:hint="eastAsia"/>
            <w:b/>
            <w:sz w:val="32"/>
            <w:szCs w:val="32"/>
          </w:rPr>
        </w:r>
        <w:r w:rsidR="00612BF5">
          <w:rPr>
            <w:rFonts w:ascii="宋体" w:eastAsia="宋体" w:hAnsi="宋体" w:cs="宋体" w:hint="eastAsia"/>
            <w:b/>
            <w:sz w:val="32"/>
            <w:szCs w:val="32"/>
          </w:rPr>
          <w:fldChar w:fldCharType="separate"/>
        </w:r>
        <w:r w:rsidR="00612BF5">
          <w:rPr>
            <w:rFonts w:ascii="宋体" w:eastAsia="宋体" w:hAnsi="宋体" w:cs="宋体"/>
            <w:b/>
            <w:sz w:val="32"/>
            <w:szCs w:val="32"/>
          </w:rPr>
          <w:t>- 18 -</w:t>
        </w:r>
        <w:r w:rsidR="00612BF5">
          <w:rPr>
            <w:rFonts w:ascii="宋体" w:eastAsia="宋体" w:hAnsi="宋体" w:cs="宋体" w:hint="eastAsia"/>
            <w:b/>
            <w:sz w:val="32"/>
            <w:szCs w:val="32"/>
          </w:rPr>
          <w:fldChar w:fldCharType="end"/>
        </w:r>
      </w:hyperlink>
    </w:p>
    <w:p w:rsidR="00D923C5" w:rsidRDefault="000D09E4">
      <w:pPr>
        <w:pStyle w:val="10"/>
        <w:tabs>
          <w:tab w:val="right" w:leader="hyphen" w:pos="8306"/>
        </w:tabs>
        <w:spacing w:line="360" w:lineRule="auto"/>
        <w:rPr>
          <w:rFonts w:ascii="宋体" w:eastAsia="宋体" w:hAnsi="宋体" w:cs="宋体"/>
          <w:b/>
          <w:sz w:val="32"/>
          <w:szCs w:val="32"/>
        </w:rPr>
      </w:pPr>
      <w:hyperlink w:anchor="_Toc24963" w:history="1">
        <w:r w:rsidR="00612BF5">
          <w:rPr>
            <w:rFonts w:ascii="宋体" w:eastAsia="宋体" w:hAnsi="宋体" w:cs="宋体" w:hint="eastAsia"/>
            <w:b/>
            <w:sz w:val="32"/>
            <w:szCs w:val="32"/>
          </w:rPr>
          <w:t>第四章 比选办法及标准</w:t>
        </w:r>
        <w:r w:rsidR="00612BF5">
          <w:rPr>
            <w:rFonts w:ascii="宋体" w:eastAsia="宋体" w:hAnsi="宋体" w:cs="宋体" w:hint="eastAsia"/>
            <w:b/>
            <w:sz w:val="32"/>
            <w:szCs w:val="32"/>
          </w:rPr>
          <w:tab/>
        </w:r>
        <w:r w:rsidR="00612BF5">
          <w:rPr>
            <w:rFonts w:ascii="宋体" w:eastAsia="宋体" w:hAnsi="宋体" w:cs="宋体" w:hint="eastAsia"/>
            <w:b/>
            <w:sz w:val="32"/>
            <w:szCs w:val="32"/>
          </w:rPr>
          <w:fldChar w:fldCharType="begin"/>
        </w:r>
        <w:r w:rsidR="00612BF5">
          <w:rPr>
            <w:rFonts w:ascii="宋体" w:eastAsia="宋体" w:hAnsi="宋体" w:cs="宋体" w:hint="eastAsia"/>
            <w:b/>
            <w:sz w:val="32"/>
            <w:szCs w:val="32"/>
          </w:rPr>
          <w:instrText xml:space="preserve"> PAGEREF _Toc24963 \h </w:instrText>
        </w:r>
        <w:r w:rsidR="00612BF5">
          <w:rPr>
            <w:rFonts w:ascii="宋体" w:eastAsia="宋体" w:hAnsi="宋体" w:cs="宋体" w:hint="eastAsia"/>
            <w:b/>
            <w:sz w:val="32"/>
            <w:szCs w:val="32"/>
          </w:rPr>
        </w:r>
        <w:r w:rsidR="00612BF5">
          <w:rPr>
            <w:rFonts w:ascii="宋体" w:eastAsia="宋体" w:hAnsi="宋体" w:cs="宋体" w:hint="eastAsia"/>
            <w:b/>
            <w:sz w:val="32"/>
            <w:szCs w:val="32"/>
          </w:rPr>
          <w:fldChar w:fldCharType="separate"/>
        </w:r>
        <w:r w:rsidR="00612BF5">
          <w:rPr>
            <w:rFonts w:ascii="宋体" w:eastAsia="宋体" w:hAnsi="宋体" w:cs="宋体"/>
            <w:b/>
            <w:sz w:val="32"/>
            <w:szCs w:val="32"/>
          </w:rPr>
          <w:t>- 26 -</w:t>
        </w:r>
        <w:r w:rsidR="00612BF5">
          <w:rPr>
            <w:rFonts w:ascii="宋体" w:eastAsia="宋体" w:hAnsi="宋体" w:cs="宋体" w:hint="eastAsia"/>
            <w:b/>
            <w:sz w:val="32"/>
            <w:szCs w:val="32"/>
          </w:rPr>
          <w:fldChar w:fldCharType="end"/>
        </w:r>
      </w:hyperlink>
    </w:p>
    <w:p w:rsidR="00D923C5" w:rsidRDefault="00612BF5">
      <w:pPr>
        <w:topLinePunct/>
        <w:spacing w:line="360" w:lineRule="auto"/>
        <w:jc w:val="center"/>
        <w:rPr>
          <w:rFonts w:ascii="宋体" w:hAnsi="宋体" w:cs="宋体"/>
          <w:sz w:val="40"/>
          <w:szCs w:val="30"/>
        </w:rPr>
      </w:pPr>
      <w:r>
        <w:rPr>
          <w:rFonts w:ascii="宋体" w:hAnsi="宋体" w:cs="宋体" w:hint="eastAsia"/>
          <w:b/>
          <w:bCs/>
          <w:sz w:val="32"/>
          <w:szCs w:val="32"/>
        </w:rPr>
        <w:fldChar w:fldCharType="end"/>
      </w:r>
    </w:p>
    <w:p w:rsidR="00D923C5" w:rsidRDefault="00D923C5">
      <w:pPr>
        <w:topLinePunct/>
        <w:spacing w:line="360" w:lineRule="auto"/>
        <w:jc w:val="left"/>
        <w:rPr>
          <w:rFonts w:ascii="宋体" w:hAnsi="宋体" w:cs="宋体"/>
          <w:b/>
          <w:sz w:val="28"/>
          <w:szCs w:val="28"/>
        </w:rPr>
      </w:pPr>
    </w:p>
    <w:p w:rsidR="00D923C5" w:rsidRDefault="00D923C5">
      <w:pPr>
        <w:topLinePunct/>
        <w:spacing w:line="360" w:lineRule="auto"/>
        <w:ind w:firstLineChars="200" w:firstLine="640"/>
        <w:rPr>
          <w:rFonts w:ascii="宋体" w:hAnsi="宋体" w:cs="宋体"/>
          <w:sz w:val="32"/>
          <w:szCs w:val="32"/>
        </w:rPr>
      </w:pPr>
    </w:p>
    <w:p w:rsidR="00D923C5" w:rsidRDefault="00D923C5">
      <w:pPr>
        <w:topLinePunct/>
        <w:spacing w:line="360" w:lineRule="auto"/>
        <w:ind w:firstLineChars="200" w:firstLine="640"/>
        <w:rPr>
          <w:rFonts w:ascii="宋体" w:hAnsi="宋体" w:cs="宋体"/>
          <w:sz w:val="32"/>
          <w:szCs w:val="32"/>
        </w:rPr>
      </w:pPr>
    </w:p>
    <w:p w:rsidR="00D923C5" w:rsidRDefault="00D923C5">
      <w:pPr>
        <w:topLinePunct/>
        <w:spacing w:line="360" w:lineRule="auto"/>
        <w:jc w:val="center"/>
        <w:rPr>
          <w:rFonts w:ascii="宋体" w:hAnsi="宋体" w:cs="宋体"/>
          <w:sz w:val="28"/>
          <w:szCs w:val="28"/>
        </w:rPr>
        <w:sectPr w:rsidR="00D923C5">
          <w:footerReference w:type="default" r:id="rId12"/>
          <w:footerReference w:type="first" r:id="rId13"/>
          <w:pgSz w:w="11906" w:h="16838"/>
          <w:pgMar w:top="1440" w:right="1800" w:bottom="1440" w:left="1800" w:header="851" w:footer="992" w:gutter="0"/>
          <w:pgNumType w:fmt="numberInDash" w:start="1"/>
          <w:cols w:space="720"/>
          <w:titlePg/>
          <w:docGrid w:type="lines" w:linePitch="312"/>
        </w:sectPr>
      </w:pPr>
    </w:p>
    <w:p w:rsidR="00D923C5" w:rsidRDefault="00612BF5">
      <w:pPr>
        <w:pStyle w:val="1"/>
        <w:spacing w:before="0" w:after="0" w:line="360" w:lineRule="auto"/>
        <w:jc w:val="center"/>
        <w:rPr>
          <w:rFonts w:ascii="宋体" w:hAnsi="宋体" w:cs="宋体"/>
          <w:sz w:val="36"/>
          <w:szCs w:val="36"/>
        </w:rPr>
      </w:pPr>
      <w:r>
        <w:rPr>
          <w:rFonts w:ascii="宋体" w:hAnsi="宋体" w:cs="宋体" w:hint="eastAsia"/>
          <w:sz w:val="36"/>
          <w:szCs w:val="36"/>
        </w:rPr>
        <w:lastRenderedPageBreak/>
        <w:t>第一章 比选邀请</w:t>
      </w:r>
    </w:p>
    <w:p w:rsidR="00D923C5" w:rsidRDefault="00612BF5">
      <w:pPr>
        <w:topLinePunct/>
        <w:spacing w:line="360" w:lineRule="auto"/>
        <w:ind w:firstLineChars="84" w:firstLine="236"/>
        <w:jc w:val="center"/>
        <w:rPr>
          <w:rFonts w:ascii="宋体" w:hAnsi="宋体" w:cs="宋体"/>
          <w:b/>
          <w:color w:val="000000"/>
          <w:kern w:val="0"/>
          <w:sz w:val="28"/>
          <w:szCs w:val="28"/>
        </w:rPr>
      </w:pPr>
      <w:r>
        <w:rPr>
          <w:rFonts w:ascii="宋体" w:hAnsi="宋体" w:cs="宋体" w:hint="eastAsia"/>
          <w:b/>
          <w:color w:val="000000"/>
          <w:kern w:val="0"/>
          <w:sz w:val="28"/>
          <w:szCs w:val="28"/>
        </w:rPr>
        <w:t>成都市温江区规划和自然资源局</w:t>
      </w:r>
    </w:p>
    <w:p w:rsidR="00D923C5" w:rsidRDefault="00612BF5">
      <w:pPr>
        <w:topLinePunct/>
        <w:spacing w:line="360" w:lineRule="auto"/>
        <w:jc w:val="center"/>
        <w:rPr>
          <w:rFonts w:ascii="宋体" w:hAnsi="宋体" w:cs="宋体"/>
          <w:b/>
          <w:color w:val="000000"/>
          <w:kern w:val="0"/>
          <w:sz w:val="28"/>
          <w:szCs w:val="28"/>
        </w:rPr>
      </w:pPr>
      <w:r>
        <w:rPr>
          <w:rFonts w:ascii="宋体" w:hAnsi="宋体" w:cs="宋体" w:hint="eastAsia"/>
          <w:b/>
          <w:color w:val="000000"/>
          <w:kern w:val="0"/>
          <w:sz w:val="28"/>
          <w:szCs w:val="28"/>
        </w:rPr>
        <w:t>温江区202</w:t>
      </w:r>
      <w:r w:rsidR="00F530A0">
        <w:rPr>
          <w:rFonts w:ascii="宋体" w:hAnsi="宋体" w:cs="宋体" w:hint="eastAsia"/>
          <w:b/>
          <w:color w:val="000000"/>
          <w:kern w:val="0"/>
          <w:sz w:val="28"/>
          <w:szCs w:val="28"/>
        </w:rPr>
        <w:t>6</w:t>
      </w:r>
      <w:r>
        <w:rPr>
          <w:rFonts w:ascii="宋体" w:hAnsi="宋体" w:cs="宋体" w:hint="eastAsia"/>
          <w:b/>
          <w:color w:val="000000"/>
          <w:kern w:val="0"/>
          <w:sz w:val="28"/>
          <w:szCs w:val="28"/>
        </w:rPr>
        <w:t>年永久基本农田储备区补充更新工作</w:t>
      </w:r>
    </w:p>
    <w:p w:rsidR="00D923C5" w:rsidRDefault="00612BF5">
      <w:pPr>
        <w:topLinePunct/>
        <w:spacing w:line="360" w:lineRule="auto"/>
        <w:jc w:val="center"/>
        <w:rPr>
          <w:rFonts w:ascii="宋体" w:hAnsi="宋体" w:cs="宋体"/>
          <w:b/>
          <w:color w:val="000000"/>
          <w:kern w:val="0"/>
          <w:sz w:val="28"/>
          <w:szCs w:val="28"/>
        </w:rPr>
      </w:pPr>
      <w:r>
        <w:rPr>
          <w:rFonts w:ascii="宋体" w:hAnsi="宋体" w:cs="宋体" w:hint="eastAsia"/>
          <w:b/>
          <w:color w:val="000000"/>
          <w:kern w:val="0"/>
          <w:sz w:val="28"/>
          <w:szCs w:val="28"/>
        </w:rPr>
        <w:t>技术服务比选邀请</w:t>
      </w:r>
    </w:p>
    <w:p w:rsidR="00D923C5" w:rsidRDefault="00612BF5">
      <w:pPr>
        <w:spacing w:line="360" w:lineRule="auto"/>
        <w:ind w:firstLineChars="200" w:firstLine="560"/>
        <w:rPr>
          <w:rFonts w:ascii="宋体" w:hAnsi="宋体" w:cs="宋体"/>
          <w:sz w:val="28"/>
          <w:szCs w:val="28"/>
        </w:rPr>
      </w:pPr>
      <w:bookmarkStart w:id="3" w:name="OLE_LINK1"/>
      <w:r>
        <w:rPr>
          <w:rFonts w:ascii="宋体" w:hAnsi="宋体" w:cs="宋体" w:hint="eastAsia"/>
          <w:sz w:val="28"/>
          <w:szCs w:val="28"/>
        </w:rPr>
        <w:t>成都市温江区规划和自然资源局拟对“温江区2026年永久基本农田储备区补充更新工作技术服务”进行公开比选，诚邀符合条件的、有履约能力的供应</w:t>
      </w:r>
      <w:proofErr w:type="gramStart"/>
      <w:r>
        <w:rPr>
          <w:rFonts w:ascii="宋体" w:hAnsi="宋体" w:cs="宋体" w:hint="eastAsia"/>
          <w:sz w:val="28"/>
          <w:szCs w:val="28"/>
        </w:rPr>
        <w:t>商按照本邀请</w:t>
      </w:r>
      <w:proofErr w:type="gramEnd"/>
      <w:r>
        <w:rPr>
          <w:rFonts w:ascii="宋体" w:hAnsi="宋体" w:cs="宋体" w:hint="eastAsia"/>
          <w:sz w:val="28"/>
          <w:szCs w:val="28"/>
        </w:rPr>
        <w:t>的相关要求前来参加比选。</w:t>
      </w:r>
    </w:p>
    <w:p w:rsidR="00D923C5" w:rsidRDefault="00612BF5">
      <w:pPr>
        <w:spacing w:line="360" w:lineRule="auto"/>
        <w:ind w:firstLineChars="200" w:firstLine="562"/>
        <w:rPr>
          <w:rFonts w:ascii="宋体" w:hAnsi="宋体" w:cs="宋体"/>
          <w:b/>
          <w:bCs/>
          <w:sz w:val="28"/>
          <w:szCs w:val="28"/>
        </w:rPr>
      </w:pPr>
      <w:r>
        <w:rPr>
          <w:rFonts w:ascii="宋体" w:hAnsi="宋体" w:cs="宋体" w:hint="eastAsia"/>
          <w:b/>
          <w:bCs/>
          <w:sz w:val="28"/>
          <w:szCs w:val="28"/>
        </w:rPr>
        <w:t>一、项目概况</w:t>
      </w:r>
    </w:p>
    <w:p w:rsidR="00D923C5" w:rsidRDefault="00612BF5">
      <w:pPr>
        <w:spacing w:line="360" w:lineRule="auto"/>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（一）项目名称</w:t>
      </w:r>
    </w:p>
    <w:p w:rsidR="00D923C5" w:rsidRDefault="00612BF5">
      <w:pPr>
        <w:topLinePunct/>
        <w:spacing w:line="360" w:lineRule="auto"/>
        <w:ind w:firstLineChars="200" w:firstLine="560"/>
        <w:jc w:val="left"/>
        <w:rPr>
          <w:rFonts w:ascii="宋体" w:hAnsi="宋体" w:cs="宋体"/>
          <w:sz w:val="28"/>
          <w:szCs w:val="28"/>
        </w:rPr>
      </w:pPr>
      <w:r>
        <w:rPr>
          <w:rFonts w:ascii="宋体" w:hAnsi="宋体" w:cs="宋体" w:hint="eastAsia"/>
          <w:sz w:val="28"/>
          <w:szCs w:val="28"/>
        </w:rPr>
        <w:t>温江区2026年永久基本农田储备区补充更新工作技术服务。</w:t>
      </w:r>
    </w:p>
    <w:p w:rsidR="00D923C5" w:rsidRDefault="00612BF5">
      <w:pPr>
        <w:spacing w:line="360" w:lineRule="auto"/>
        <w:ind w:firstLineChars="200" w:firstLine="562"/>
        <w:rPr>
          <w:rFonts w:ascii="宋体" w:hAnsi="宋体" w:cs="宋体"/>
          <w:b/>
          <w:color w:val="000000"/>
          <w:kern w:val="0"/>
          <w:sz w:val="28"/>
          <w:szCs w:val="28"/>
        </w:rPr>
      </w:pPr>
      <w:r>
        <w:rPr>
          <w:rFonts w:ascii="宋体" w:hAnsi="宋体" w:cs="宋体" w:hint="eastAsia"/>
          <w:b/>
          <w:color w:val="000000"/>
          <w:kern w:val="0"/>
          <w:sz w:val="28"/>
          <w:szCs w:val="28"/>
        </w:rPr>
        <w:t>（二）项目地点</w:t>
      </w:r>
    </w:p>
    <w:p w:rsidR="00D923C5" w:rsidRDefault="00612BF5">
      <w:pPr>
        <w:spacing w:line="360" w:lineRule="auto"/>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成都市温江区</w:t>
      </w:r>
    </w:p>
    <w:p w:rsidR="00D923C5" w:rsidRDefault="00612BF5">
      <w:pPr>
        <w:spacing w:line="360" w:lineRule="auto"/>
        <w:ind w:firstLineChars="200" w:firstLine="562"/>
        <w:rPr>
          <w:rFonts w:ascii="宋体" w:hAnsi="宋体" w:cs="宋体"/>
          <w:b/>
          <w:bCs/>
          <w:sz w:val="28"/>
          <w:szCs w:val="28"/>
        </w:rPr>
      </w:pPr>
      <w:r>
        <w:rPr>
          <w:rFonts w:ascii="宋体" w:hAnsi="宋体" w:cs="宋体" w:hint="eastAsia"/>
          <w:b/>
          <w:bCs/>
          <w:sz w:val="28"/>
          <w:szCs w:val="28"/>
        </w:rPr>
        <w:t>二、预算金额</w:t>
      </w:r>
    </w:p>
    <w:p w:rsidR="00D923C5" w:rsidRDefault="001E40DD">
      <w:pPr>
        <w:spacing w:line="360" w:lineRule="auto"/>
        <w:ind w:firstLineChars="200" w:firstLine="560"/>
        <w:rPr>
          <w:rFonts w:ascii="宋体" w:hAnsi="宋体" w:cs="宋体"/>
          <w:bCs/>
          <w:kern w:val="0"/>
          <w:sz w:val="28"/>
          <w:szCs w:val="28"/>
        </w:rPr>
      </w:pPr>
      <w:r>
        <w:rPr>
          <w:rFonts w:ascii="宋体" w:hAnsi="宋体" w:cs="宋体" w:hint="eastAsia"/>
          <w:bCs/>
          <w:kern w:val="0"/>
          <w:sz w:val="28"/>
          <w:szCs w:val="28"/>
        </w:rPr>
        <w:t>17.5</w:t>
      </w:r>
      <w:r w:rsidR="00612BF5">
        <w:rPr>
          <w:rFonts w:ascii="宋体" w:hAnsi="宋体" w:cs="宋体" w:hint="eastAsia"/>
          <w:bCs/>
          <w:kern w:val="0"/>
          <w:sz w:val="28"/>
          <w:szCs w:val="28"/>
        </w:rPr>
        <w:t>万元人民币</w:t>
      </w:r>
    </w:p>
    <w:p w:rsidR="00D923C5" w:rsidRDefault="00612BF5">
      <w:pPr>
        <w:spacing w:line="360" w:lineRule="auto"/>
        <w:ind w:firstLineChars="200" w:firstLine="562"/>
        <w:rPr>
          <w:rFonts w:ascii="宋体" w:hAnsi="宋体" w:cs="宋体"/>
          <w:b/>
          <w:bCs/>
          <w:sz w:val="28"/>
          <w:szCs w:val="28"/>
        </w:rPr>
      </w:pPr>
      <w:r>
        <w:rPr>
          <w:rFonts w:ascii="宋体" w:hAnsi="宋体" w:cs="宋体" w:hint="eastAsia"/>
          <w:b/>
          <w:bCs/>
          <w:sz w:val="28"/>
          <w:szCs w:val="28"/>
        </w:rPr>
        <w:t>三、任务背景</w:t>
      </w:r>
    </w:p>
    <w:p w:rsidR="00D923C5" w:rsidRDefault="00612BF5">
      <w:pPr>
        <w:pStyle w:val="11"/>
        <w:spacing w:line="360" w:lineRule="auto"/>
        <w:ind w:firstLineChars="200" w:firstLine="560"/>
      </w:pPr>
      <w:r>
        <w:rPr>
          <w:rFonts w:ascii="宋体" w:hAnsi="宋体" w:cs="宋体" w:hint="eastAsia"/>
          <w:sz w:val="28"/>
          <w:szCs w:val="28"/>
        </w:rPr>
        <w:t>根据《四川省自然资源厅 四川省农业农村厅关于印发〈永久基本农田保护红线正向优化指南（试行）〉的通知》（</w:t>
      </w:r>
      <w:proofErr w:type="gramStart"/>
      <w:r>
        <w:rPr>
          <w:rFonts w:ascii="宋体" w:hAnsi="宋体" w:cs="宋体" w:hint="eastAsia"/>
          <w:sz w:val="28"/>
          <w:szCs w:val="28"/>
        </w:rPr>
        <w:t>川自然资函</w:t>
      </w:r>
      <w:proofErr w:type="gramEnd"/>
      <w:r>
        <w:rPr>
          <w:rFonts w:ascii="宋体" w:hAnsi="宋体" w:cs="宋体" w:hint="eastAsia"/>
          <w:sz w:val="28"/>
          <w:szCs w:val="28"/>
        </w:rPr>
        <w:t>〔2025〕267 号）要求，需开展永久基本农田储备区年度更新工作，为进一步规范永久基本农田占用调整和补划管理，结合温江区实际情况，拟开展温江区2026年永久基本农田储备区补充更新工作。</w:t>
      </w:r>
    </w:p>
    <w:p w:rsidR="00D923C5" w:rsidRDefault="00612BF5">
      <w:pPr>
        <w:spacing w:line="360" w:lineRule="auto"/>
        <w:rPr>
          <w:rFonts w:ascii="宋体" w:hAnsi="宋体" w:cs="宋体"/>
          <w:b/>
          <w:bCs/>
          <w:sz w:val="28"/>
          <w:szCs w:val="28"/>
        </w:rPr>
      </w:pPr>
      <w:r>
        <w:rPr>
          <w:rFonts w:ascii="宋体" w:hAnsi="宋体" w:cs="宋体" w:hint="eastAsia"/>
          <w:b/>
          <w:bCs/>
          <w:sz w:val="28"/>
          <w:szCs w:val="28"/>
        </w:rPr>
        <w:t xml:space="preserve">   四、主要工作内容</w:t>
      </w:r>
    </w:p>
    <w:p w:rsidR="00D923C5" w:rsidRDefault="00612BF5">
      <w:pPr>
        <w:spacing w:line="640" w:lineRule="exact"/>
        <w:rPr>
          <w:rFonts w:ascii="宋体" w:hAnsi="宋体" w:cs="宋体"/>
          <w:sz w:val="28"/>
          <w:szCs w:val="28"/>
        </w:rPr>
      </w:pPr>
      <w:r>
        <w:rPr>
          <w:rFonts w:hint="eastAsia"/>
        </w:rPr>
        <w:t xml:space="preserve">  </w:t>
      </w:r>
      <w:r>
        <w:rPr>
          <w:rFonts w:ascii="宋体" w:hAnsi="宋体" w:cs="宋体" w:hint="eastAsia"/>
          <w:sz w:val="28"/>
          <w:szCs w:val="28"/>
        </w:rPr>
        <w:t>（一）资料收集</w:t>
      </w:r>
    </w:p>
    <w:p w:rsidR="00D923C5" w:rsidRDefault="00612BF5">
      <w:pPr>
        <w:spacing w:line="640" w:lineRule="exact"/>
        <w:rPr>
          <w:rFonts w:ascii="宋体" w:hAnsi="宋体" w:cs="宋体"/>
          <w:sz w:val="28"/>
          <w:szCs w:val="28"/>
        </w:rPr>
      </w:pPr>
      <w:r>
        <w:rPr>
          <w:rFonts w:ascii="宋体" w:hAnsi="宋体" w:cs="宋体" w:hint="eastAsia"/>
          <w:sz w:val="28"/>
          <w:szCs w:val="28"/>
        </w:rPr>
        <w:t xml:space="preserve">   2025年度变更调查成果、部级下发的永久基本农田核实处置成果、城镇开发边界、生态保护红线、第三次全国国土调查成果、耕地质量</w:t>
      </w:r>
      <w:r>
        <w:rPr>
          <w:rFonts w:ascii="宋体" w:hAnsi="宋体" w:cs="宋体" w:hint="eastAsia"/>
          <w:sz w:val="28"/>
          <w:szCs w:val="28"/>
        </w:rPr>
        <w:lastRenderedPageBreak/>
        <w:t>等别成果、耕地质量等级成果、土地综合整治、高标准农田建设、不动产登记成果、在部备案的建设用地、在部备案的设施农用地、省市县最近实施的重大项目、河湖管理范围、土壤污染数据、已批复国土空间总体规划数据等。</w:t>
      </w:r>
    </w:p>
    <w:p w:rsidR="00D923C5" w:rsidRDefault="00612BF5">
      <w:pPr>
        <w:spacing w:line="640" w:lineRule="exact"/>
        <w:rPr>
          <w:rFonts w:ascii="宋体" w:hAnsi="宋体" w:cs="宋体"/>
          <w:sz w:val="28"/>
          <w:szCs w:val="28"/>
        </w:rPr>
      </w:pPr>
      <w:r>
        <w:rPr>
          <w:rFonts w:ascii="宋体" w:hAnsi="宋体" w:cs="宋体" w:hint="eastAsia"/>
          <w:sz w:val="28"/>
          <w:szCs w:val="28"/>
        </w:rPr>
        <w:t xml:space="preserve">   （二）潜力分析</w:t>
      </w:r>
    </w:p>
    <w:p w:rsidR="00D923C5" w:rsidRDefault="00612BF5">
      <w:pPr>
        <w:spacing w:line="640" w:lineRule="exact"/>
        <w:rPr>
          <w:rFonts w:ascii="宋体" w:hAnsi="宋体" w:cs="宋体"/>
          <w:sz w:val="28"/>
          <w:szCs w:val="28"/>
        </w:rPr>
      </w:pPr>
      <w:r>
        <w:rPr>
          <w:rFonts w:ascii="宋体" w:hAnsi="宋体" w:cs="宋体" w:hint="eastAsia"/>
          <w:sz w:val="28"/>
          <w:szCs w:val="28"/>
        </w:rPr>
        <w:t xml:space="preserve">   按“三区三线”划定规则提取2025年度变更调查成果中除开部下发的城镇村后的稳定耕地，扣减永久基本农田</w:t>
      </w:r>
      <w:r w:rsidR="000D1514">
        <w:rPr>
          <w:rFonts w:ascii="宋体" w:hAnsi="宋体" w:cs="宋体" w:hint="eastAsia"/>
          <w:sz w:val="28"/>
          <w:szCs w:val="28"/>
        </w:rPr>
        <w:t>核实处置</w:t>
      </w:r>
      <w:r>
        <w:rPr>
          <w:rFonts w:ascii="宋体" w:hAnsi="宋体" w:cs="宋体" w:hint="eastAsia"/>
          <w:sz w:val="28"/>
          <w:szCs w:val="28"/>
        </w:rPr>
        <w:t>、“三区三线”城镇开发边界、“三区三线”生态保护红线、重大项目成果以及其他管理数据分析储备</w:t>
      </w:r>
      <w:proofErr w:type="gramStart"/>
      <w:r>
        <w:rPr>
          <w:rFonts w:ascii="宋体" w:hAnsi="宋体" w:cs="宋体" w:hint="eastAsia"/>
          <w:sz w:val="28"/>
          <w:szCs w:val="28"/>
        </w:rPr>
        <w:t>区划定</w:t>
      </w:r>
      <w:proofErr w:type="gramEnd"/>
      <w:r>
        <w:rPr>
          <w:rFonts w:ascii="宋体" w:hAnsi="宋体" w:cs="宋体" w:hint="eastAsia"/>
          <w:sz w:val="28"/>
          <w:szCs w:val="28"/>
        </w:rPr>
        <w:t>潜力，并制作储备</w:t>
      </w:r>
      <w:proofErr w:type="gramStart"/>
      <w:r>
        <w:rPr>
          <w:rFonts w:ascii="宋体" w:hAnsi="宋体" w:cs="宋体" w:hint="eastAsia"/>
          <w:sz w:val="28"/>
          <w:szCs w:val="28"/>
        </w:rPr>
        <w:t>区划定</w:t>
      </w:r>
      <w:proofErr w:type="gramEnd"/>
      <w:r>
        <w:rPr>
          <w:rFonts w:ascii="宋体" w:hAnsi="宋体" w:cs="宋体" w:hint="eastAsia"/>
          <w:sz w:val="28"/>
          <w:szCs w:val="28"/>
        </w:rPr>
        <w:t>底图。</w:t>
      </w:r>
    </w:p>
    <w:p w:rsidR="00D923C5" w:rsidRDefault="00612BF5">
      <w:pPr>
        <w:spacing w:line="640" w:lineRule="exact"/>
        <w:rPr>
          <w:rFonts w:ascii="宋体" w:hAnsi="宋体" w:cs="宋体"/>
          <w:sz w:val="28"/>
          <w:szCs w:val="28"/>
        </w:rPr>
      </w:pPr>
      <w:r>
        <w:rPr>
          <w:rFonts w:ascii="宋体" w:hAnsi="宋体" w:cs="宋体" w:hint="eastAsia"/>
          <w:sz w:val="28"/>
          <w:szCs w:val="28"/>
        </w:rPr>
        <w:t xml:space="preserve">   （三） 内业核实</w:t>
      </w:r>
    </w:p>
    <w:p w:rsidR="00D923C5" w:rsidRDefault="00612BF5">
      <w:pPr>
        <w:spacing w:line="640" w:lineRule="exact"/>
        <w:rPr>
          <w:rFonts w:ascii="宋体" w:hAnsi="宋体" w:cs="宋体"/>
          <w:sz w:val="28"/>
          <w:szCs w:val="28"/>
        </w:rPr>
      </w:pPr>
      <w:r>
        <w:rPr>
          <w:rFonts w:ascii="宋体" w:hAnsi="宋体" w:cs="宋体" w:hint="eastAsia"/>
          <w:sz w:val="28"/>
          <w:szCs w:val="28"/>
        </w:rPr>
        <w:t xml:space="preserve">    根据提取的储备</w:t>
      </w:r>
      <w:proofErr w:type="gramStart"/>
      <w:r>
        <w:rPr>
          <w:rFonts w:ascii="宋体" w:hAnsi="宋体" w:cs="宋体" w:hint="eastAsia"/>
          <w:sz w:val="28"/>
          <w:szCs w:val="28"/>
        </w:rPr>
        <w:t>区潜力图</w:t>
      </w:r>
      <w:proofErr w:type="gramEnd"/>
      <w:r>
        <w:rPr>
          <w:rFonts w:ascii="宋体" w:hAnsi="宋体" w:cs="宋体" w:hint="eastAsia"/>
          <w:sz w:val="28"/>
          <w:szCs w:val="28"/>
        </w:rPr>
        <w:t>斑，利用收集到最新遥感影像或高清影像，</w:t>
      </w:r>
      <w:proofErr w:type="gramStart"/>
      <w:r>
        <w:rPr>
          <w:rFonts w:ascii="宋体" w:hAnsi="宋体" w:cs="宋体" w:hint="eastAsia"/>
          <w:sz w:val="28"/>
          <w:szCs w:val="28"/>
        </w:rPr>
        <w:t>逐图斑</w:t>
      </w:r>
      <w:proofErr w:type="gramEnd"/>
      <w:r>
        <w:rPr>
          <w:rFonts w:ascii="宋体" w:hAnsi="宋体" w:cs="宋体" w:hint="eastAsia"/>
          <w:sz w:val="28"/>
          <w:szCs w:val="28"/>
        </w:rPr>
        <w:t>逐地块内业影像对比，提取</w:t>
      </w:r>
      <w:proofErr w:type="gramStart"/>
      <w:r>
        <w:rPr>
          <w:rFonts w:ascii="宋体" w:hAnsi="宋体" w:cs="宋体" w:hint="eastAsia"/>
          <w:sz w:val="28"/>
          <w:szCs w:val="28"/>
        </w:rPr>
        <w:t>疑似非</w:t>
      </w:r>
      <w:proofErr w:type="gramEnd"/>
      <w:r>
        <w:rPr>
          <w:rFonts w:ascii="宋体" w:hAnsi="宋体" w:cs="宋体" w:hint="eastAsia"/>
          <w:sz w:val="28"/>
          <w:szCs w:val="28"/>
        </w:rPr>
        <w:t>耕地图斑。</w:t>
      </w:r>
    </w:p>
    <w:p w:rsidR="00D923C5" w:rsidRDefault="00612BF5">
      <w:pPr>
        <w:spacing w:line="640" w:lineRule="exact"/>
        <w:rPr>
          <w:rFonts w:ascii="宋体" w:hAnsi="宋体" w:cs="宋体"/>
          <w:sz w:val="28"/>
          <w:szCs w:val="28"/>
        </w:rPr>
      </w:pPr>
      <w:r>
        <w:rPr>
          <w:rFonts w:ascii="宋体" w:hAnsi="宋体" w:cs="宋体" w:hint="eastAsia"/>
          <w:sz w:val="28"/>
          <w:szCs w:val="28"/>
        </w:rPr>
        <w:t xml:space="preserve">   （四）外业调查</w:t>
      </w:r>
    </w:p>
    <w:p w:rsidR="00D923C5" w:rsidRDefault="00612BF5">
      <w:pPr>
        <w:spacing w:line="640" w:lineRule="exact"/>
        <w:rPr>
          <w:rFonts w:ascii="宋体" w:hAnsi="宋体" w:cs="宋体"/>
          <w:sz w:val="28"/>
          <w:szCs w:val="28"/>
        </w:rPr>
      </w:pPr>
      <w:r>
        <w:rPr>
          <w:rFonts w:ascii="宋体" w:hAnsi="宋体" w:cs="宋体" w:hint="eastAsia"/>
          <w:sz w:val="28"/>
          <w:szCs w:val="28"/>
        </w:rPr>
        <w:t xml:space="preserve">    </w:t>
      </w:r>
      <w:proofErr w:type="gramStart"/>
      <w:r>
        <w:rPr>
          <w:rFonts w:ascii="宋体" w:hAnsi="宋体" w:cs="宋体" w:hint="eastAsia"/>
          <w:sz w:val="28"/>
          <w:szCs w:val="28"/>
        </w:rPr>
        <w:t>在内业核实</w:t>
      </w:r>
      <w:proofErr w:type="gramEnd"/>
      <w:r>
        <w:rPr>
          <w:rFonts w:ascii="宋体" w:hAnsi="宋体" w:cs="宋体" w:hint="eastAsia"/>
          <w:sz w:val="28"/>
          <w:szCs w:val="28"/>
        </w:rPr>
        <w:t>的基础上，分乡镇进行</w:t>
      </w:r>
      <w:proofErr w:type="gramStart"/>
      <w:r>
        <w:rPr>
          <w:rFonts w:ascii="宋体" w:hAnsi="宋体" w:cs="宋体" w:hint="eastAsia"/>
          <w:sz w:val="28"/>
          <w:szCs w:val="28"/>
        </w:rPr>
        <w:t>逐图斑</w:t>
      </w:r>
      <w:proofErr w:type="gramEnd"/>
      <w:r>
        <w:rPr>
          <w:rFonts w:ascii="宋体" w:hAnsi="宋体" w:cs="宋体" w:hint="eastAsia"/>
          <w:sz w:val="28"/>
          <w:szCs w:val="28"/>
        </w:rPr>
        <w:t>、逐地块核实，</w:t>
      </w:r>
      <w:proofErr w:type="gramStart"/>
      <w:r>
        <w:rPr>
          <w:rFonts w:ascii="宋体" w:hAnsi="宋体" w:cs="宋体" w:hint="eastAsia"/>
          <w:sz w:val="28"/>
          <w:szCs w:val="28"/>
        </w:rPr>
        <w:t>对内业判断</w:t>
      </w:r>
      <w:proofErr w:type="gramEnd"/>
      <w:r>
        <w:rPr>
          <w:rFonts w:ascii="宋体" w:hAnsi="宋体" w:cs="宋体" w:hint="eastAsia"/>
          <w:sz w:val="28"/>
          <w:szCs w:val="28"/>
        </w:rPr>
        <w:t>疑似地块重点核实。填写实地核实情况，查清耕地利用现状，运用天府调查</w:t>
      </w:r>
      <w:proofErr w:type="gramStart"/>
      <w:r>
        <w:rPr>
          <w:rFonts w:ascii="宋体" w:hAnsi="宋体" w:cs="宋体" w:hint="eastAsia"/>
          <w:sz w:val="28"/>
          <w:szCs w:val="28"/>
        </w:rPr>
        <w:t>云软件</w:t>
      </w:r>
      <w:proofErr w:type="gramEnd"/>
      <w:r>
        <w:rPr>
          <w:rFonts w:ascii="宋体" w:hAnsi="宋体" w:cs="宋体" w:hint="eastAsia"/>
          <w:sz w:val="28"/>
          <w:szCs w:val="28"/>
        </w:rPr>
        <w:t>拍摄有定位信息实地照片和视频，确保图、地一致。</w:t>
      </w:r>
    </w:p>
    <w:p w:rsidR="00D923C5" w:rsidRDefault="00612BF5">
      <w:pPr>
        <w:spacing w:line="640" w:lineRule="exact"/>
        <w:rPr>
          <w:rFonts w:ascii="宋体" w:hAnsi="宋体" w:cs="宋体"/>
          <w:sz w:val="28"/>
          <w:szCs w:val="28"/>
        </w:rPr>
      </w:pPr>
      <w:r>
        <w:rPr>
          <w:rFonts w:ascii="宋体" w:hAnsi="宋体" w:cs="宋体" w:hint="eastAsia"/>
          <w:sz w:val="28"/>
          <w:szCs w:val="28"/>
        </w:rPr>
        <w:t xml:space="preserve">    （五）方案划定</w:t>
      </w:r>
    </w:p>
    <w:p w:rsidR="00D923C5" w:rsidRDefault="00612BF5">
      <w:pPr>
        <w:spacing w:line="640" w:lineRule="exact"/>
        <w:rPr>
          <w:rFonts w:ascii="宋体" w:hAnsi="宋体" w:cs="宋体"/>
          <w:sz w:val="28"/>
          <w:szCs w:val="28"/>
        </w:rPr>
      </w:pPr>
      <w:r>
        <w:rPr>
          <w:rFonts w:ascii="宋体" w:hAnsi="宋体" w:cs="宋体" w:hint="eastAsia"/>
          <w:sz w:val="28"/>
          <w:szCs w:val="28"/>
        </w:rPr>
        <w:t xml:space="preserve">     </w:t>
      </w:r>
      <w:proofErr w:type="gramStart"/>
      <w:r>
        <w:rPr>
          <w:rFonts w:ascii="宋体" w:hAnsi="宋体" w:cs="宋体" w:hint="eastAsia"/>
          <w:sz w:val="28"/>
          <w:szCs w:val="28"/>
        </w:rPr>
        <w:t>内外业核实</w:t>
      </w:r>
      <w:proofErr w:type="gramEnd"/>
      <w:r>
        <w:rPr>
          <w:rFonts w:ascii="宋体" w:hAnsi="宋体" w:cs="宋体" w:hint="eastAsia"/>
          <w:sz w:val="28"/>
          <w:szCs w:val="28"/>
        </w:rPr>
        <w:t>后，按照上级下达的划定目标以及永久基本农田保护红线正向优化补划量，按照优先划定原则、禁止划入原则、实地与数据库一致原则、与永久基本农田核实处置成果划定协调一致原则划定储备区。</w:t>
      </w:r>
    </w:p>
    <w:p w:rsidR="00D923C5" w:rsidRDefault="00612BF5">
      <w:pPr>
        <w:spacing w:line="640" w:lineRule="exact"/>
        <w:rPr>
          <w:rFonts w:ascii="宋体" w:hAnsi="宋体" w:cs="宋体"/>
          <w:sz w:val="28"/>
          <w:szCs w:val="28"/>
        </w:rPr>
      </w:pPr>
      <w:r>
        <w:rPr>
          <w:rFonts w:ascii="宋体" w:hAnsi="宋体" w:cs="宋体" w:hint="eastAsia"/>
          <w:sz w:val="28"/>
          <w:szCs w:val="28"/>
        </w:rPr>
        <w:lastRenderedPageBreak/>
        <w:t xml:space="preserve">    （六）成果资料提交</w:t>
      </w:r>
    </w:p>
    <w:p w:rsidR="00D923C5" w:rsidRDefault="00612BF5">
      <w:pPr>
        <w:spacing w:line="640" w:lineRule="exact"/>
        <w:rPr>
          <w:rFonts w:ascii="宋体" w:hAnsi="宋体" w:cs="宋体"/>
          <w:bCs/>
          <w:color w:val="000000"/>
          <w:kern w:val="0"/>
          <w:sz w:val="28"/>
          <w:szCs w:val="28"/>
        </w:rPr>
      </w:pPr>
      <w:r>
        <w:rPr>
          <w:rFonts w:ascii="宋体" w:hAnsi="宋体" w:cs="宋体" w:hint="eastAsia"/>
          <w:sz w:val="28"/>
          <w:szCs w:val="28"/>
        </w:rPr>
        <w:t xml:space="preserve">    按照省</w:t>
      </w:r>
      <w:r w:rsidR="008F5C6A">
        <w:rPr>
          <w:rFonts w:ascii="宋体" w:hAnsi="宋体" w:cs="宋体" w:hint="eastAsia"/>
          <w:sz w:val="28"/>
          <w:szCs w:val="28"/>
        </w:rPr>
        <w:t>、</w:t>
      </w:r>
      <w:r>
        <w:rPr>
          <w:rFonts w:ascii="宋体" w:hAnsi="宋体" w:cs="宋体" w:hint="eastAsia"/>
          <w:sz w:val="28"/>
          <w:szCs w:val="28"/>
        </w:rPr>
        <w:t>市永久基本农田储备</w:t>
      </w:r>
      <w:proofErr w:type="gramStart"/>
      <w:r>
        <w:rPr>
          <w:rFonts w:ascii="宋体" w:hAnsi="宋体" w:cs="宋体" w:hint="eastAsia"/>
          <w:sz w:val="28"/>
          <w:szCs w:val="28"/>
        </w:rPr>
        <w:t>区文件</w:t>
      </w:r>
      <w:proofErr w:type="gramEnd"/>
      <w:r>
        <w:rPr>
          <w:rFonts w:ascii="宋体" w:hAnsi="宋体" w:cs="宋体" w:hint="eastAsia"/>
          <w:sz w:val="28"/>
          <w:szCs w:val="28"/>
        </w:rPr>
        <w:t>要求，形成年度补充更新数据库，编制储备区年度更新方案、表格、图件，录入成都市自然资源管理“一张图”系统，市级审查通过后录入四川省永久基本农田监测监管系统。</w:t>
      </w:r>
    </w:p>
    <w:p w:rsidR="00D923C5" w:rsidRDefault="00612BF5">
      <w:pPr>
        <w:numPr>
          <w:ilvl w:val="0"/>
          <w:numId w:val="1"/>
        </w:numPr>
        <w:spacing w:line="360" w:lineRule="auto"/>
        <w:ind w:firstLineChars="200" w:firstLine="562"/>
        <w:rPr>
          <w:rFonts w:ascii="宋体" w:hAnsi="宋体" w:cs="宋体"/>
          <w:b/>
          <w:bCs/>
          <w:sz w:val="28"/>
          <w:szCs w:val="28"/>
        </w:rPr>
      </w:pPr>
      <w:r>
        <w:rPr>
          <w:rFonts w:ascii="宋体" w:hAnsi="宋体" w:cs="宋体" w:hint="eastAsia"/>
          <w:b/>
          <w:bCs/>
          <w:sz w:val="28"/>
          <w:szCs w:val="28"/>
        </w:rPr>
        <w:t>工作依据与技术标准</w:t>
      </w:r>
    </w:p>
    <w:p w:rsidR="00D923C5" w:rsidRDefault="00612BF5">
      <w:pPr>
        <w:spacing w:line="360" w:lineRule="auto"/>
        <w:ind w:firstLineChars="200" w:firstLine="560"/>
        <w:jc w:val="left"/>
        <w:rPr>
          <w:rFonts w:ascii="宋体" w:hAnsi="宋体" w:cs="宋体"/>
          <w:bCs/>
          <w:color w:val="000000"/>
          <w:kern w:val="0"/>
          <w:sz w:val="28"/>
          <w:szCs w:val="28"/>
        </w:rPr>
      </w:pPr>
      <w:r>
        <w:rPr>
          <w:rFonts w:ascii="宋体" w:hAnsi="宋体" w:cs="宋体" w:hint="eastAsia"/>
          <w:bCs/>
          <w:color w:val="000000"/>
          <w:kern w:val="0"/>
          <w:sz w:val="28"/>
          <w:szCs w:val="28"/>
        </w:rPr>
        <w:t>（1）《土地利用现状分类》（GB/T 21010-2017 ）；</w:t>
      </w:r>
    </w:p>
    <w:p w:rsidR="00D923C5" w:rsidRDefault="00612BF5">
      <w:pPr>
        <w:spacing w:line="360" w:lineRule="auto"/>
        <w:ind w:leftChars="266" w:left="559"/>
        <w:jc w:val="left"/>
        <w:rPr>
          <w:rFonts w:ascii="宋体" w:hAnsi="宋体" w:cs="宋体"/>
          <w:bCs/>
          <w:color w:val="000000"/>
          <w:kern w:val="0"/>
          <w:sz w:val="28"/>
          <w:szCs w:val="28"/>
        </w:rPr>
      </w:pPr>
      <w:r>
        <w:rPr>
          <w:rFonts w:ascii="宋体" w:hAnsi="宋体" w:cs="宋体" w:hint="eastAsia"/>
          <w:bCs/>
          <w:color w:val="000000"/>
          <w:kern w:val="0"/>
          <w:sz w:val="28"/>
          <w:szCs w:val="28"/>
        </w:rPr>
        <w:t>（2）《 第 三 次 全 国 国 土 调 查 技 术 规 程 》（ TD/T1055-2019）；</w:t>
      </w:r>
    </w:p>
    <w:p w:rsidR="00D923C5" w:rsidRDefault="00612BF5">
      <w:pPr>
        <w:spacing w:line="360" w:lineRule="auto"/>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（3）《基本农田划定技术规程》(TD/T1032-2011) ；</w:t>
      </w:r>
    </w:p>
    <w:p w:rsidR="00D923C5" w:rsidRDefault="00612BF5">
      <w:pPr>
        <w:spacing w:line="360" w:lineRule="auto"/>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（4）《农用地质量分等规程》（GB/T 28407-2012 ）；</w:t>
      </w:r>
    </w:p>
    <w:p w:rsidR="00D923C5" w:rsidRDefault="00612BF5">
      <w:pPr>
        <w:spacing w:line="360" w:lineRule="auto"/>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（5）《耕地质量验收技术规范》（NY/T 1120-2006）；</w:t>
      </w:r>
    </w:p>
    <w:p w:rsidR="00D923C5" w:rsidRDefault="00612BF5">
      <w:pPr>
        <w:spacing w:line="360" w:lineRule="auto"/>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（6）《永久基本农田储备区补充更新汇交要求》；</w:t>
      </w:r>
    </w:p>
    <w:p w:rsidR="00D923C5" w:rsidRDefault="00612BF5">
      <w:pPr>
        <w:spacing w:line="360" w:lineRule="auto"/>
        <w:ind w:firstLineChars="200" w:firstLine="560"/>
        <w:rPr>
          <w:rFonts w:ascii="宋体" w:hAnsi="宋体" w:cs="宋体"/>
          <w:sz w:val="28"/>
          <w:szCs w:val="28"/>
        </w:rPr>
      </w:pPr>
      <w:r>
        <w:rPr>
          <w:rFonts w:ascii="宋体" w:hAnsi="宋体" w:cs="宋体" w:hint="eastAsia"/>
          <w:bCs/>
          <w:color w:val="000000"/>
          <w:kern w:val="0"/>
          <w:sz w:val="28"/>
          <w:szCs w:val="28"/>
        </w:rPr>
        <w:t>（7）</w:t>
      </w:r>
      <w:r>
        <w:rPr>
          <w:rFonts w:ascii="宋体" w:hAnsi="宋体" w:cs="宋体" w:hint="eastAsia"/>
          <w:sz w:val="28"/>
          <w:szCs w:val="28"/>
        </w:rPr>
        <w:t>《四川省自然资源厅 四川省农业农村厅关于印发〈永久基本农田保护红线正向优化指南（试行）〉的通知》（</w:t>
      </w:r>
      <w:proofErr w:type="gramStart"/>
      <w:r>
        <w:rPr>
          <w:rFonts w:ascii="宋体" w:hAnsi="宋体" w:cs="宋体" w:hint="eastAsia"/>
          <w:sz w:val="28"/>
          <w:szCs w:val="28"/>
        </w:rPr>
        <w:t>川自然资函</w:t>
      </w:r>
      <w:proofErr w:type="gramEnd"/>
      <w:r>
        <w:rPr>
          <w:rFonts w:ascii="宋体" w:hAnsi="宋体" w:cs="宋体" w:hint="eastAsia"/>
          <w:sz w:val="28"/>
          <w:szCs w:val="28"/>
        </w:rPr>
        <w:t>〔2025〕267 号）；</w:t>
      </w:r>
    </w:p>
    <w:p w:rsidR="00D923C5" w:rsidRDefault="00612BF5">
      <w:pPr>
        <w:spacing w:line="360" w:lineRule="auto"/>
        <w:ind w:firstLineChars="200" w:firstLine="560"/>
        <w:rPr>
          <w:rFonts w:ascii="宋体" w:hAnsi="宋体" w:cs="宋体"/>
          <w:sz w:val="28"/>
          <w:szCs w:val="28"/>
        </w:rPr>
      </w:pPr>
      <w:r>
        <w:rPr>
          <w:rFonts w:ascii="宋体" w:hAnsi="宋体" w:cs="宋体" w:hint="eastAsia"/>
          <w:sz w:val="28"/>
          <w:szCs w:val="28"/>
        </w:rPr>
        <w:t>（8）《中共四川省委办公厅</w:t>
      </w:r>
      <w:r>
        <w:rPr>
          <w:rFonts w:ascii="宋体" w:hAnsi="宋体" w:cs="宋体"/>
          <w:sz w:val="28"/>
          <w:szCs w:val="28"/>
        </w:rPr>
        <w:t xml:space="preserve"> </w:t>
      </w:r>
      <w:r>
        <w:rPr>
          <w:rFonts w:ascii="宋体" w:hAnsi="宋体" w:cs="宋体" w:hint="eastAsia"/>
          <w:sz w:val="28"/>
          <w:szCs w:val="28"/>
        </w:rPr>
        <w:t>四川省人民政府办公厅印发</w:t>
      </w:r>
      <w:r>
        <w:rPr>
          <w:rFonts w:ascii="宋体" w:hAnsi="宋体" w:cs="宋体"/>
          <w:sz w:val="28"/>
          <w:szCs w:val="28"/>
        </w:rPr>
        <w:t>&lt;</w:t>
      </w:r>
      <w:r>
        <w:rPr>
          <w:rFonts w:ascii="宋体" w:hAnsi="宋体" w:cs="宋体" w:hint="eastAsia"/>
          <w:sz w:val="28"/>
          <w:szCs w:val="28"/>
        </w:rPr>
        <w:t>关于加强耕地保护提升耕地质量完善占补平衡的实施方案</w:t>
      </w:r>
      <w:r>
        <w:rPr>
          <w:rFonts w:ascii="宋体" w:hAnsi="宋体" w:cs="宋体"/>
          <w:sz w:val="28"/>
          <w:szCs w:val="28"/>
        </w:rPr>
        <w:t>&gt;</w:t>
      </w:r>
      <w:r>
        <w:rPr>
          <w:rFonts w:ascii="宋体" w:hAnsi="宋体" w:cs="宋体" w:hint="eastAsia"/>
          <w:sz w:val="28"/>
          <w:szCs w:val="28"/>
        </w:rPr>
        <w:t>的通知》川委办〔</w:t>
      </w:r>
      <w:r>
        <w:rPr>
          <w:rFonts w:ascii="宋体" w:hAnsi="宋体" w:cs="宋体"/>
          <w:sz w:val="28"/>
          <w:szCs w:val="28"/>
        </w:rPr>
        <w:t>2025</w:t>
      </w:r>
      <w:r>
        <w:rPr>
          <w:rFonts w:ascii="宋体" w:hAnsi="宋体" w:cs="宋体" w:hint="eastAsia"/>
          <w:sz w:val="28"/>
          <w:szCs w:val="28"/>
        </w:rPr>
        <w:t>〕</w:t>
      </w:r>
      <w:r>
        <w:rPr>
          <w:rFonts w:ascii="宋体" w:hAnsi="宋体" w:cs="宋体"/>
          <w:sz w:val="28"/>
          <w:szCs w:val="28"/>
        </w:rPr>
        <w:t>9</w:t>
      </w:r>
      <w:r>
        <w:rPr>
          <w:rFonts w:ascii="宋体" w:hAnsi="宋体" w:cs="宋体" w:hint="eastAsia"/>
          <w:sz w:val="28"/>
          <w:szCs w:val="28"/>
        </w:rPr>
        <w:t>号）；</w:t>
      </w:r>
    </w:p>
    <w:p w:rsidR="00D923C5" w:rsidRDefault="00612BF5">
      <w:pPr>
        <w:pStyle w:val="a4"/>
        <w:spacing w:line="360" w:lineRule="auto"/>
        <w:ind w:left="51" w:firstLineChars="200" w:firstLine="560"/>
        <w:jc w:val="both"/>
        <w:rPr>
          <w:rFonts w:ascii="宋体" w:hAnsi="宋体" w:cs="宋体"/>
          <w:kern w:val="2"/>
          <w:sz w:val="28"/>
          <w:szCs w:val="28"/>
        </w:rPr>
      </w:pPr>
      <w:r>
        <w:rPr>
          <w:rFonts w:ascii="宋体" w:hAnsi="宋体" w:cs="宋体" w:hint="eastAsia"/>
          <w:bCs/>
          <w:color w:val="000000"/>
          <w:sz w:val="28"/>
          <w:szCs w:val="28"/>
        </w:rPr>
        <w:t>（9）</w:t>
      </w:r>
      <w:r>
        <w:rPr>
          <w:rFonts w:ascii="宋体" w:hAnsi="宋体" w:cs="宋体" w:hint="eastAsia"/>
          <w:kern w:val="2"/>
          <w:sz w:val="28"/>
          <w:szCs w:val="28"/>
        </w:rPr>
        <w:t>《成都市规划和自然资源局</w:t>
      </w:r>
      <w:r>
        <w:rPr>
          <w:rFonts w:ascii="宋体" w:hAnsi="宋体" w:cs="宋体"/>
          <w:kern w:val="2"/>
          <w:sz w:val="28"/>
          <w:szCs w:val="28"/>
        </w:rPr>
        <w:t xml:space="preserve"> </w:t>
      </w:r>
      <w:r>
        <w:rPr>
          <w:rFonts w:ascii="宋体" w:hAnsi="宋体" w:cs="宋体" w:hint="eastAsia"/>
          <w:kern w:val="2"/>
          <w:sz w:val="28"/>
          <w:szCs w:val="28"/>
        </w:rPr>
        <w:t>成都市农业农村局关于开展</w:t>
      </w:r>
      <w:r>
        <w:rPr>
          <w:rFonts w:ascii="宋体" w:hAnsi="宋体" w:cs="宋体"/>
          <w:kern w:val="2"/>
          <w:sz w:val="28"/>
          <w:szCs w:val="28"/>
        </w:rPr>
        <w:t>2025</w:t>
      </w:r>
      <w:r>
        <w:rPr>
          <w:rFonts w:ascii="宋体" w:hAnsi="宋体" w:cs="宋体" w:hint="eastAsia"/>
          <w:kern w:val="2"/>
          <w:sz w:val="28"/>
          <w:szCs w:val="28"/>
        </w:rPr>
        <w:t>年永久基本农田储备区补充更新工作的通知》</w:t>
      </w:r>
      <w:r>
        <w:rPr>
          <w:rFonts w:ascii="宋体" w:hAnsi="宋体" w:cs="宋体" w:hint="eastAsia"/>
          <w:sz w:val="28"/>
          <w:szCs w:val="28"/>
        </w:rPr>
        <w:t>（[2025]-GB-13）</w:t>
      </w:r>
      <w:r>
        <w:rPr>
          <w:rFonts w:ascii="宋体" w:hAnsi="宋体" w:cs="宋体" w:hint="eastAsia"/>
          <w:kern w:val="2"/>
          <w:sz w:val="28"/>
          <w:szCs w:val="28"/>
        </w:rPr>
        <w:t>。</w:t>
      </w:r>
    </w:p>
    <w:p w:rsidR="00D923C5" w:rsidRDefault="00612BF5">
      <w:pPr>
        <w:spacing w:line="360" w:lineRule="auto"/>
        <w:ind w:firstLineChars="200" w:firstLine="562"/>
        <w:rPr>
          <w:rFonts w:ascii="宋体" w:hAnsi="宋体" w:cs="宋体"/>
          <w:b/>
          <w:bCs/>
          <w:sz w:val="28"/>
          <w:szCs w:val="28"/>
        </w:rPr>
      </w:pPr>
      <w:r>
        <w:rPr>
          <w:rFonts w:ascii="宋体" w:hAnsi="宋体" w:cs="宋体" w:hint="eastAsia"/>
          <w:b/>
          <w:bCs/>
          <w:sz w:val="28"/>
          <w:szCs w:val="28"/>
        </w:rPr>
        <w:t>六、成果要求</w:t>
      </w:r>
    </w:p>
    <w:p w:rsidR="00D923C5" w:rsidRDefault="00612BF5">
      <w:pPr>
        <w:spacing w:line="360" w:lineRule="auto"/>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1.文字成果：温江区2026年永久基本农田储备</w:t>
      </w:r>
      <w:proofErr w:type="gramStart"/>
      <w:r>
        <w:rPr>
          <w:rFonts w:ascii="宋体" w:hAnsi="宋体" w:cs="宋体" w:hint="eastAsia"/>
          <w:bCs/>
          <w:color w:val="000000"/>
          <w:kern w:val="0"/>
          <w:sz w:val="28"/>
          <w:szCs w:val="28"/>
        </w:rPr>
        <w:t>区划定</w:t>
      </w:r>
      <w:proofErr w:type="gramEnd"/>
      <w:r>
        <w:rPr>
          <w:rFonts w:ascii="宋体" w:hAnsi="宋体" w:cs="宋体" w:hint="eastAsia"/>
          <w:bCs/>
          <w:color w:val="000000"/>
          <w:kern w:val="0"/>
          <w:sz w:val="28"/>
          <w:szCs w:val="28"/>
        </w:rPr>
        <w:t>方案、其他图件成果。</w:t>
      </w:r>
    </w:p>
    <w:p w:rsidR="00D923C5" w:rsidRDefault="00612BF5">
      <w:pPr>
        <w:spacing w:line="360" w:lineRule="auto"/>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lastRenderedPageBreak/>
        <w:t>2.数据成果：温江区2026年土地利用现状统计表、永久基本农田划定情况表、永久基本农田储备</w:t>
      </w:r>
      <w:proofErr w:type="gramStart"/>
      <w:r>
        <w:rPr>
          <w:rFonts w:ascii="宋体" w:hAnsi="宋体" w:cs="宋体" w:hint="eastAsia"/>
          <w:bCs/>
          <w:color w:val="000000"/>
          <w:kern w:val="0"/>
          <w:sz w:val="28"/>
          <w:szCs w:val="28"/>
        </w:rPr>
        <w:t>区划定情况</w:t>
      </w:r>
      <w:proofErr w:type="gramEnd"/>
      <w:r>
        <w:rPr>
          <w:rFonts w:ascii="宋体" w:hAnsi="宋体" w:cs="宋体" w:hint="eastAsia"/>
          <w:bCs/>
          <w:color w:val="000000"/>
          <w:kern w:val="0"/>
          <w:sz w:val="28"/>
          <w:szCs w:val="28"/>
        </w:rPr>
        <w:t>表。</w:t>
      </w:r>
    </w:p>
    <w:p w:rsidR="00D923C5" w:rsidRDefault="00612BF5">
      <w:pPr>
        <w:spacing w:line="360" w:lineRule="auto"/>
        <w:ind w:firstLineChars="200" w:firstLine="560"/>
        <w:rPr>
          <w:rFonts w:ascii="宋体" w:hAnsi="宋体" w:cs="宋体"/>
          <w:bCs/>
          <w:color w:val="000000"/>
          <w:kern w:val="0"/>
          <w:sz w:val="28"/>
          <w:szCs w:val="28"/>
        </w:rPr>
      </w:pPr>
      <w:r>
        <w:rPr>
          <w:rFonts w:ascii="宋体" w:hAnsi="宋体" w:cs="宋体" w:hint="eastAsia"/>
          <w:bCs/>
          <w:color w:val="000000"/>
          <w:kern w:val="0"/>
          <w:sz w:val="28"/>
          <w:szCs w:val="28"/>
        </w:rPr>
        <w:t>3.数据库成果：温江区2026年永久基本农田储备</w:t>
      </w:r>
      <w:proofErr w:type="gramStart"/>
      <w:r>
        <w:rPr>
          <w:rFonts w:ascii="宋体" w:hAnsi="宋体" w:cs="宋体" w:hint="eastAsia"/>
          <w:bCs/>
          <w:color w:val="000000"/>
          <w:kern w:val="0"/>
          <w:sz w:val="28"/>
          <w:szCs w:val="28"/>
        </w:rPr>
        <w:t>区成果</w:t>
      </w:r>
      <w:proofErr w:type="gramEnd"/>
      <w:r>
        <w:rPr>
          <w:rFonts w:ascii="宋体" w:hAnsi="宋体" w:cs="宋体" w:hint="eastAsia"/>
          <w:bCs/>
          <w:color w:val="000000"/>
          <w:kern w:val="0"/>
          <w:sz w:val="28"/>
          <w:szCs w:val="28"/>
        </w:rPr>
        <w:t>数据库。</w:t>
      </w:r>
    </w:p>
    <w:p w:rsidR="00D923C5" w:rsidRDefault="00612BF5">
      <w:pPr>
        <w:spacing w:line="360" w:lineRule="auto"/>
        <w:ind w:firstLineChars="200" w:firstLine="562"/>
        <w:rPr>
          <w:rFonts w:ascii="宋体" w:hAnsi="宋体" w:cs="宋体"/>
          <w:b/>
          <w:bCs/>
          <w:sz w:val="28"/>
          <w:szCs w:val="28"/>
        </w:rPr>
      </w:pPr>
      <w:r>
        <w:rPr>
          <w:rFonts w:ascii="宋体" w:hAnsi="宋体" w:cs="宋体" w:hint="eastAsia"/>
          <w:b/>
          <w:bCs/>
          <w:sz w:val="28"/>
          <w:szCs w:val="28"/>
        </w:rPr>
        <w:t>七、时间安排</w:t>
      </w:r>
    </w:p>
    <w:p w:rsidR="00D923C5" w:rsidRDefault="00612BF5">
      <w:pPr>
        <w:spacing w:line="360" w:lineRule="auto"/>
        <w:ind w:firstLineChars="200" w:firstLine="560"/>
        <w:rPr>
          <w:rFonts w:ascii="宋体" w:hAnsi="宋体" w:cs="宋体"/>
          <w:b/>
          <w:bCs/>
          <w:sz w:val="28"/>
          <w:szCs w:val="28"/>
        </w:rPr>
      </w:pPr>
      <w:r>
        <w:rPr>
          <w:rFonts w:ascii="宋体" w:hAnsi="宋体" w:cs="宋体" w:hint="eastAsia"/>
          <w:bCs/>
          <w:color w:val="000000"/>
          <w:kern w:val="0"/>
          <w:sz w:val="28"/>
          <w:szCs w:val="28"/>
        </w:rPr>
        <w:t>成果提交及审查以省、市要求为准。</w:t>
      </w:r>
    </w:p>
    <w:p w:rsidR="00D923C5" w:rsidRDefault="00612BF5">
      <w:pPr>
        <w:spacing w:line="360" w:lineRule="auto"/>
        <w:ind w:firstLineChars="200" w:firstLine="562"/>
        <w:rPr>
          <w:rFonts w:ascii="宋体" w:hAnsi="宋体" w:cs="宋体"/>
          <w:b/>
          <w:bCs/>
          <w:sz w:val="28"/>
          <w:szCs w:val="28"/>
        </w:rPr>
      </w:pPr>
      <w:r>
        <w:rPr>
          <w:rFonts w:ascii="宋体" w:hAnsi="宋体" w:cs="宋体" w:hint="eastAsia"/>
          <w:b/>
          <w:bCs/>
          <w:sz w:val="28"/>
          <w:szCs w:val="28"/>
        </w:rPr>
        <w:t>八、比选申请人资格要求</w:t>
      </w:r>
    </w:p>
    <w:p w:rsidR="00D923C5" w:rsidRDefault="00612BF5">
      <w:pPr>
        <w:pStyle w:val="ad"/>
        <w:ind w:firstLineChars="250" w:firstLine="700"/>
        <w:rPr>
          <w:rFonts w:ascii="宋体" w:hAnsi="宋体" w:cs="宋体"/>
          <w:bCs/>
          <w:color w:val="000000"/>
          <w:kern w:val="0"/>
          <w:sz w:val="28"/>
          <w:szCs w:val="28"/>
        </w:rPr>
      </w:pPr>
      <w:r>
        <w:rPr>
          <w:rFonts w:ascii="宋体" w:hAnsi="宋体" w:cs="宋体" w:hint="eastAsia"/>
          <w:bCs/>
          <w:color w:val="000000"/>
          <w:kern w:val="0"/>
          <w:sz w:val="28"/>
          <w:szCs w:val="28"/>
        </w:rPr>
        <w:t>1、具有独立承担民事责任的能力；</w:t>
      </w:r>
    </w:p>
    <w:p w:rsidR="00D923C5" w:rsidRDefault="00612BF5">
      <w:pPr>
        <w:tabs>
          <w:tab w:val="left" w:pos="7665"/>
        </w:tabs>
        <w:spacing w:line="360" w:lineRule="auto"/>
        <w:ind w:firstLineChars="250" w:firstLine="700"/>
        <w:rPr>
          <w:rFonts w:ascii="宋体" w:hAnsi="宋体" w:cs="宋体"/>
          <w:bCs/>
          <w:color w:val="000000"/>
          <w:kern w:val="0"/>
          <w:sz w:val="28"/>
          <w:szCs w:val="28"/>
        </w:rPr>
      </w:pPr>
      <w:r>
        <w:rPr>
          <w:rFonts w:ascii="宋体" w:hAnsi="宋体" w:cs="宋体" w:hint="eastAsia"/>
          <w:bCs/>
          <w:color w:val="000000"/>
          <w:kern w:val="0"/>
          <w:sz w:val="28"/>
          <w:szCs w:val="28"/>
        </w:rPr>
        <w:t>2、具有良好的商业信誉和健全的财务会计制度；</w:t>
      </w:r>
    </w:p>
    <w:p w:rsidR="00D923C5" w:rsidRDefault="00612BF5">
      <w:pPr>
        <w:tabs>
          <w:tab w:val="left" w:pos="7665"/>
        </w:tabs>
        <w:spacing w:line="360" w:lineRule="auto"/>
        <w:ind w:firstLineChars="250" w:firstLine="700"/>
        <w:rPr>
          <w:rFonts w:ascii="宋体" w:hAnsi="宋体" w:cs="宋体"/>
          <w:bCs/>
          <w:color w:val="000000"/>
          <w:kern w:val="0"/>
          <w:sz w:val="28"/>
          <w:szCs w:val="28"/>
        </w:rPr>
      </w:pPr>
      <w:r>
        <w:rPr>
          <w:rFonts w:ascii="宋体" w:hAnsi="宋体" w:cs="宋体" w:hint="eastAsia"/>
          <w:bCs/>
          <w:color w:val="000000"/>
          <w:kern w:val="0"/>
          <w:sz w:val="28"/>
          <w:szCs w:val="28"/>
        </w:rPr>
        <w:t>3、具有履行合同所必须的设备和专业技术能力；</w:t>
      </w:r>
    </w:p>
    <w:p w:rsidR="00D923C5" w:rsidRDefault="00612BF5">
      <w:pPr>
        <w:tabs>
          <w:tab w:val="left" w:pos="7665"/>
        </w:tabs>
        <w:spacing w:line="360" w:lineRule="auto"/>
        <w:ind w:firstLineChars="250" w:firstLine="700"/>
        <w:rPr>
          <w:rFonts w:ascii="宋体" w:hAnsi="宋体" w:cs="宋体"/>
          <w:bCs/>
          <w:color w:val="000000"/>
          <w:kern w:val="0"/>
          <w:sz w:val="28"/>
          <w:szCs w:val="28"/>
        </w:rPr>
      </w:pPr>
      <w:r>
        <w:rPr>
          <w:rFonts w:ascii="宋体" w:hAnsi="宋体" w:cs="宋体" w:hint="eastAsia"/>
          <w:bCs/>
          <w:color w:val="000000"/>
          <w:kern w:val="0"/>
          <w:sz w:val="28"/>
          <w:szCs w:val="28"/>
        </w:rPr>
        <w:t>4、具有依法缴纳税收和社会保障资金的良好记录；</w:t>
      </w:r>
    </w:p>
    <w:p w:rsidR="00D923C5" w:rsidRDefault="00612BF5">
      <w:pPr>
        <w:tabs>
          <w:tab w:val="left" w:pos="7665"/>
        </w:tabs>
        <w:spacing w:line="360" w:lineRule="auto"/>
        <w:ind w:firstLineChars="250" w:firstLine="700"/>
        <w:rPr>
          <w:rFonts w:ascii="宋体" w:hAnsi="宋体" w:cs="宋体"/>
          <w:bCs/>
          <w:color w:val="000000"/>
          <w:kern w:val="0"/>
          <w:sz w:val="28"/>
          <w:szCs w:val="28"/>
        </w:rPr>
      </w:pPr>
      <w:r>
        <w:rPr>
          <w:rFonts w:ascii="宋体" w:hAnsi="宋体" w:cs="宋体" w:hint="eastAsia"/>
          <w:bCs/>
          <w:color w:val="000000"/>
          <w:kern w:val="0"/>
          <w:sz w:val="28"/>
          <w:szCs w:val="28"/>
        </w:rPr>
        <w:t>5、参加本次采购活动前三年内，在经营活动中没有重大违法记录；</w:t>
      </w:r>
    </w:p>
    <w:p w:rsidR="005741AF" w:rsidRDefault="00612BF5" w:rsidP="005741AF">
      <w:pPr>
        <w:pStyle w:val="ad"/>
        <w:ind w:firstLineChars="250" w:firstLine="700"/>
        <w:rPr>
          <w:rFonts w:ascii="宋体" w:hAnsi="宋体" w:cs="宋体"/>
          <w:bCs/>
          <w:color w:val="000000"/>
          <w:kern w:val="0"/>
          <w:sz w:val="28"/>
          <w:szCs w:val="28"/>
        </w:rPr>
      </w:pPr>
      <w:r>
        <w:rPr>
          <w:rFonts w:ascii="宋体" w:hAnsi="宋体" w:cs="宋体" w:hint="eastAsia"/>
          <w:bCs/>
          <w:color w:val="000000"/>
          <w:kern w:val="0"/>
          <w:sz w:val="28"/>
          <w:szCs w:val="28"/>
        </w:rPr>
        <w:t>6、法律、行政法规规定的其他条件</w:t>
      </w:r>
      <w:r w:rsidR="005741AF">
        <w:rPr>
          <w:rFonts w:ascii="宋体" w:hAnsi="宋体" w:cs="宋体" w:hint="eastAsia"/>
          <w:bCs/>
          <w:color w:val="000000"/>
          <w:kern w:val="0"/>
          <w:sz w:val="28"/>
          <w:szCs w:val="28"/>
        </w:rPr>
        <w:t>：</w:t>
      </w:r>
    </w:p>
    <w:p w:rsidR="005741AF" w:rsidRDefault="005741AF" w:rsidP="005741AF">
      <w:pPr>
        <w:pStyle w:val="ad"/>
        <w:ind w:firstLineChars="250" w:firstLine="700"/>
        <w:rPr>
          <w:rFonts w:ascii="宋体" w:hAnsi="宋体" w:cs="宋体"/>
          <w:bCs/>
          <w:color w:val="000000"/>
          <w:kern w:val="0"/>
          <w:sz w:val="28"/>
          <w:szCs w:val="28"/>
        </w:rPr>
      </w:pPr>
      <w:r w:rsidRPr="005741AF">
        <w:rPr>
          <w:rFonts w:ascii="宋体" w:hAnsi="宋体" w:cs="宋体" w:hint="eastAsia"/>
          <w:bCs/>
          <w:color w:val="000000"/>
          <w:kern w:val="0"/>
          <w:sz w:val="28"/>
          <w:szCs w:val="28"/>
        </w:rPr>
        <w:t>6.1单位负责人为同一人或者存在直接控股、管理关系的</w:t>
      </w:r>
      <w:proofErr w:type="gramStart"/>
      <w:r w:rsidRPr="005741AF">
        <w:rPr>
          <w:rFonts w:ascii="宋体" w:hAnsi="宋体" w:cs="宋体" w:hint="eastAsia"/>
          <w:bCs/>
          <w:color w:val="000000"/>
          <w:kern w:val="0"/>
          <w:sz w:val="28"/>
          <w:szCs w:val="28"/>
        </w:rPr>
        <w:t>不</w:t>
      </w:r>
      <w:proofErr w:type="gramEnd"/>
      <w:r w:rsidRPr="005741AF">
        <w:rPr>
          <w:rFonts w:ascii="宋体" w:hAnsi="宋体" w:cs="宋体" w:hint="eastAsia"/>
          <w:bCs/>
          <w:color w:val="000000"/>
          <w:kern w:val="0"/>
          <w:sz w:val="28"/>
          <w:szCs w:val="28"/>
        </w:rPr>
        <w:t>同比选申请人，不得参加同一合同项下的比选活动。</w:t>
      </w:r>
    </w:p>
    <w:p w:rsidR="005741AF" w:rsidRDefault="005741AF" w:rsidP="005741AF">
      <w:pPr>
        <w:pStyle w:val="ad"/>
        <w:ind w:firstLineChars="250" w:firstLine="700"/>
        <w:rPr>
          <w:rFonts w:ascii="宋体" w:hAnsi="宋体" w:cs="宋体"/>
          <w:bCs/>
          <w:color w:val="000000"/>
          <w:kern w:val="0"/>
          <w:sz w:val="28"/>
          <w:szCs w:val="28"/>
        </w:rPr>
      </w:pPr>
      <w:r w:rsidRPr="005741AF">
        <w:rPr>
          <w:rFonts w:ascii="宋体" w:hAnsi="宋体" w:cs="宋体" w:hint="eastAsia"/>
          <w:bCs/>
          <w:color w:val="000000"/>
          <w:kern w:val="0"/>
          <w:sz w:val="28"/>
          <w:szCs w:val="28"/>
        </w:rPr>
        <w:t>6.2为比选项目提供整体设计、规范编制或者项目管理、监理、检测等服务的比选申请人，不得再参加该比选项目的其他比选活动。</w:t>
      </w:r>
    </w:p>
    <w:p w:rsidR="005741AF" w:rsidRDefault="005741AF" w:rsidP="005741AF">
      <w:pPr>
        <w:pStyle w:val="ad"/>
        <w:ind w:firstLineChars="250" w:firstLine="700"/>
        <w:rPr>
          <w:rFonts w:ascii="宋体" w:hAnsi="宋体" w:cs="宋体"/>
          <w:bCs/>
          <w:color w:val="000000"/>
          <w:kern w:val="0"/>
          <w:sz w:val="28"/>
          <w:szCs w:val="28"/>
        </w:rPr>
      </w:pPr>
      <w:r w:rsidRPr="005741AF">
        <w:rPr>
          <w:rFonts w:ascii="宋体" w:hAnsi="宋体" w:cs="宋体" w:hint="eastAsia"/>
          <w:bCs/>
          <w:color w:val="000000"/>
          <w:kern w:val="0"/>
          <w:sz w:val="28"/>
          <w:szCs w:val="28"/>
        </w:rPr>
        <w:t>6.3拒绝列入失信被执行人、重大税收违法案件当事人名单、政府采购严重违法失信行为记录名单的比选申请人参加本次比选活动；</w:t>
      </w:r>
    </w:p>
    <w:p w:rsidR="005741AF" w:rsidRPr="005741AF" w:rsidRDefault="00600D91" w:rsidP="005741AF">
      <w:pPr>
        <w:pStyle w:val="ad"/>
        <w:ind w:firstLineChars="250" w:firstLine="700"/>
        <w:rPr>
          <w:rFonts w:ascii="宋体" w:hAnsi="宋体" w:cs="宋体"/>
          <w:bCs/>
          <w:color w:val="000000"/>
          <w:kern w:val="0"/>
          <w:sz w:val="28"/>
          <w:szCs w:val="28"/>
        </w:rPr>
      </w:pPr>
      <w:r>
        <w:rPr>
          <w:rFonts w:ascii="宋体" w:hAnsi="宋体" w:cs="宋体" w:hint="eastAsia"/>
          <w:bCs/>
          <w:color w:val="000000"/>
          <w:kern w:val="0"/>
          <w:sz w:val="28"/>
          <w:szCs w:val="28"/>
        </w:rPr>
        <w:t>7</w:t>
      </w:r>
      <w:r w:rsidR="005741AF" w:rsidRPr="005741AF">
        <w:rPr>
          <w:rFonts w:ascii="宋体" w:hAnsi="宋体" w:cs="宋体" w:hint="eastAsia"/>
          <w:bCs/>
          <w:color w:val="000000"/>
          <w:kern w:val="0"/>
          <w:sz w:val="28"/>
          <w:szCs w:val="28"/>
        </w:rPr>
        <w:t>、本项目不接受联合体参加比选。</w:t>
      </w:r>
    </w:p>
    <w:p w:rsidR="00D923C5" w:rsidRDefault="00612BF5">
      <w:pPr>
        <w:spacing w:line="360" w:lineRule="auto"/>
        <w:ind w:firstLineChars="200" w:firstLine="562"/>
        <w:rPr>
          <w:rFonts w:ascii="宋体" w:hAnsi="宋体" w:cs="宋体"/>
          <w:b/>
          <w:bCs/>
          <w:sz w:val="28"/>
          <w:szCs w:val="28"/>
        </w:rPr>
      </w:pPr>
      <w:r>
        <w:rPr>
          <w:rFonts w:ascii="宋体" w:hAnsi="宋体" w:cs="宋体" w:hint="eastAsia"/>
          <w:b/>
          <w:bCs/>
          <w:sz w:val="28"/>
          <w:szCs w:val="28"/>
        </w:rPr>
        <w:t>九、比选邀请、结果发布及比选文件领取</w:t>
      </w:r>
    </w:p>
    <w:p w:rsidR="00D923C5" w:rsidRDefault="00612BF5">
      <w:pPr>
        <w:spacing w:line="360" w:lineRule="auto"/>
        <w:ind w:firstLineChars="200" w:firstLine="560"/>
        <w:rPr>
          <w:rFonts w:ascii="宋体" w:hAnsi="宋体" w:cs="宋体"/>
          <w:sz w:val="28"/>
          <w:szCs w:val="32"/>
        </w:rPr>
      </w:pPr>
      <w:r>
        <w:rPr>
          <w:rFonts w:ascii="宋体" w:hAnsi="宋体" w:cs="宋体" w:hint="eastAsia"/>
          <w:sz w:val="28"/>
          <w:szCs w:val="32"/>
        </w:rPr>
        <w:t>比选文件请自行下载，比选结果将在成都市温江区人民政府网站发布。</w:t>
      </w:r>
    </w:p>
    <w:p w:rsidR="00D923C5" w:rsidRDefault="00612BF5">
      <w:pPr>
        <w:spacing w:line="360" w:lineRule="auto"/>
        <w:ind w:firstLineChars="200" w:firstLine="562"/>
        <w:rPr>
          <w:rFonts w:ascii="宋体" w:hAnsi="宋体" w:cs="宋体"/>
          <w:b/>
          <w:bCs/>
          <w:sz w:val="28"/>
          <w:szCs w:val="28"/>
        </w:rPr>
      </w:pPr>
      <w:r>
        <w:rPr>
          <w:rFonts w:ascii="宋体" w:hAnsi="宋体" w:cs="宋体" w:hint="eastAsia"/>
          <w:b/>
          <w:bCs/>
          <w:sz w:val="28"/>
          <w:szCs w:val="28"/>
        </w:rPr>
        <w:t>十、比</w:t>
      </w:r>
      <w:proofErr w:type="gramStart"/>
      <w:r>
        <w:rPr>
          <w:rFonts w:ascii="宋体" w:hAnsi="宋体" w:cs="宋体" w:hint="eastAsia"/>
          <w:b/>
          <w:bCs/>
          <w:sz w:val="28"/>
          <w:szCs w:val="28"/>
        </w:rPr>
        <w:t>选报名</w:t>
      </w:r>
      <w:proofErr w:type="gramEnd"/>
      <w:r>
        <w:rPr>
          <w:rFonts w:ascii="宋体" w:hAnsi="宋体" w:cs="宋体" w:hint="eastAsia"/>
          <w:b/>
          <w:bCs/>
          <w:sz w:val="28"/>
          <w:szCs w:val="28"/>
        </w:rPr>
        <w:t>申请</w:t>
      </w:r>
    </w:p>
    <w:p w:rsidR="00D923C5" w:rsidRPr="0087549D" w:rsidRDefault="00612BF5">
      <w:pPr>
        <w:spacing w:line="360" w:lineRule="auto"/>
        <w:ind w:firstLineChars="200" w:firstLine="560"/>
        <w:rPr>
          <w:rFonts w:ascii="宋体" w:hAnsi="宋体" w:cs="宋体"/>
          <w:bCs/>
          <w:kern w:val="0"/>
          <w:sz w:val="28"/>
          <w:szCs w:val="28"/>
        </w:rPr>
      </w:pPr>
      <w:r w:rsidRPr="0087549D">
        <w:rPr>
          <w:rFonts w:ascii="宋体" w:hAnsi="宋体" w:cs="宋体" w:hint="eastAsia"/>
          <w:bCs/>
          <w:kern w:val="0"/>
          <w:sz w:val="28"/>
          <w:szCs w:val="28"/>
        </w:rPr>
        <w:t>比选申请人务必于北京时间2026年6月</w:t>
      </w:r>
      <w:r w:rsidR="00701EB1">
        <w:rPr>
          <w:rFonts w:ascii="宋体" w:hAnsi="宋体" w:cs="宋体" w:hint="eastAsia"/>
          <w:bCs/>
          <w:kern w:val="0"/>
          <w:sz w:val="28"/>
          <w:szCs w:val="28"/>
        </w:rPr>
        <w:t>23</w:t>
      </w:r>
      <w:r w:rsidRPr="0087549D">
        <w:rPr>
          <w:rFonts w:ascii="宋体" w:hAnsi="宋体" w:cs="宋体" w:hint="eastAsia"/>
          <w:bCs/>
          <w:kern w:val="0"/>
          <w:sz w:val="28"/>
          <w:szCs w:val="28"/>
        </w:rPr>
        <w:t>日9:</w:t>
      </w:r>
      <w:r w:rsidR="005741AF" w:rsidRPr="0087549D">
        <w:rPr>
          <w:rFonts w:ascii="宋体" w:hAnsi="宋体" w:cs="宋体" w:hint="eastAsia"/>
          <w:bCs/>
          <w:kern w:val="0"/>
          <w:sz w:val="28"/>
          <w:szCs w:val="28"/>
        </w:rPr>
        <w:t>4</w:t>
      </w:r>
      <w:r w:rsidRPr="0087549D">
        <w:rPr>
          <w:rFonts w:ascii="宋体" w:hAnsi="宋体" w:cs="宋体" w:hint="eastAsia"/>
          <w:bCs/>
          <w:kern w:val="0"/>
          <w:sz w:val="28"/>
          <w:szCs w:val="28"/>
        </w:rPr>
        <w:t>0时(截止时间)</w:t>
      </w:r>
      <w:r w:rsidRPr="0087549D">
        <w:rPr>
          <w:rFonts w:ascii="宋体" w:hAnsi="宋体" w:cs="宋体" w:hint="eastAsia"/>
          <w:bCs/>
          <w:kern w:val="0"/>
          <w:sz w:val="28"/>
          <w:szCs w:val="28"/>
        </w:rPr>
        <w:lastRenderedPageBreak/>
        <w:t>前现场提交比</w:t>
      </w:r>
      <w:proofErr w:type="gramStart"/>
      <w:r w:rsidRPr="0087549D">
        <w:rPr>
          <w:rFonts w:ascii="宋体" w:hAnsi="宋体" w:cs="宋体" w:hint="eastAsia"/>
          <w:bCs/>
          <w:kern w:val="0"/>
          <w:sz w:val="28"/>
          <w:szCs w:val="28"/>
        </w:rPr>
        <w:t>选报名</w:t>
      </w:r>
      <w:proofErr w:type="gramEnd"/>
      <w:r w:rsidRPr="0087549D">
        <w:rPr>
          <w:rFonts w:ascii="宋体" w:hAnsi="宋体" w:cs="宋体" w:hint="eastAsia"/>
          <w:bCs/>
          <w:kern w:val="0"/>
          <w:sz w:val="28"/>
          <w:szCs w:val="28"/>
        </w:rPr>
        <w:t>申请</w:t>
      </w:r>
      <w:r w:rsidRPr="0087549D">
        <w:rPr>
          <w:rFonts w:ascii="宋体" w:hAnsi="宋体" w:cs="宋体" w:hint="eastAsia"/>
          <w:b/>
          <w:bCs/>
          <w:kern w:val="0"/>
          <w:sz w:val="28"/>
          <w:szCs w:val="28"/>
        </w:rPr>
        <w:t>（报名需提交营业执照复印件、法定代表人授权委托书、法定代表人身份证复印件、委托代理人身份证复印件，以上材料均需加盖单位鲜章）</w:t>
      </w:r>
      <w:r w:rsidRPr="0087549D">
        <w:rPr>
          <w:rFonts w:ascii="宋体" w:hAnsi="宋体" w:cs="宋体" w:hint="eastAsia"/>
          <w:bCs/>
          <w:kern w:val="0"/>
          <w:sz w:val="28"/>
          <w:szCs w:val="28"/>
        </w:rPr>
        <w:t>，未在规定时间提交报名申请视为不参加本次采购比选。</w:t>
      </w:r>
    </w:p>
    <w:p w:rsidR="00D923C5" w:rsidRPr="0087549D" w:rsidRDefault="00612BF5">
      <w:pPr>
        <w:spacing w:line="360" w:lineRule="auto"/>
        <w:ind w:firstLineChars="200" w:firstLine="560"/>
        <w:rPr>
          <w:rFonts w:ascii="宋体" w:hAnsi="宋体" w:cs="宋体"/>
          <w:sz w:val="28"/>
          <w:szCs w:val="32"/>
        </w:rPr>
      </w:pPr>
      <w:r w:rsidRPr="0087549D">
        <w:rPr>
          <w:rFonts w:ascii="宋体" w:hAnsi="宋体" w:cs="宋体" w:hint="eastAsia"/>
          <w:bCs/>
          <w:kern w:val="0"/>
          <w:sz w:val="28"/>
          <w:szCs w:val="28"/>
        </w:rPr>
        <w:t>比</w:t>
      </w:r>
      <w:proofErr w:type="gramStart"/>
      <w:r w:rsidRPr="0087549D">
        <w:rPr>
          <w:rFonts w:ascii="宋体" w:hAnsi="宋体" w:cs="宋体" w:hint="eastAsia"/>
          <w:bCs/>
          <w:kern w:val="0"/>
          <w:sz w:val="28"/>
          <w:szCs w:val="28"/>
        </w:rPr>
        <w:t>选报名</w:t>
      </w:r>
      <w:proofErr w:type="gramEnd"/>
      <w:r w:rsidRPr="0087549D">
        <w:rPr>
          <w:rFonts w:ascii="宋体" w:hAnsi="宋体" w:cs="宋体" w:hint="eastAsia"/>
          <w:bCs/>
          <w:kern w:val="0"/>
          <w:sz w:val="28"/>
          <w:szCs w:val="28"/>
        </w:rPr>
        <w:t>申请提交地点：</w:t>
      </w:r>
      <w:r w:rsidRPr="0087549D">
        <w:rPr>
          <w:rFonts w:ascii="宋体" w:hAnsi="宋体" w:cs="宋体" w:hint="eastAsia"/>
          <w:sz w:val="28"/>
          <w:szCs w:val="32"/>
        </w:rPr>
        <w:t>成都市</w:t>
      </w:r>
      <w:r w:rsidRPr="0087549D">
        <w:rPr>
          <w:rFonts w:ascii="宋体" w:hAnsi="宋体" w:cs="宋体"/>
          <w:sz w:val="28"/>
          <w:szCs w:val="32"/>
        </w:rPr>
        <w:t>温江区柳城大道东段70号</w:t>
      </w:r>
      <w:r w:rsidRPr="0087549D">
        <w:rPr>
          <w:rFonts w:ascii="宋体" w:hAnsi="宋体" w:cs="宋体" w:hint="eastAsia"/>
          <w:sz w:val="28"/>
          <w:szCs w:val="32"/>
        </w:rPr>
        <w:t>410</w:t>
      </w:r>
      <w:r w:rsidRPr="0087549D">
        <w:rPr>
          <w:rFonts w:ascii="宋体" w:hAnsi="宋体" w:cs="宋体"/>
          <w:sz w:val="28"/>
          <w:szCs w:val="32"/>
        </w:rPr>
        <w:t>室</w:t>
      </w:r>
      <w:r w:rsidRPr="0087549D">
        <w:rPr>
          <w:rFonts w:ascii="宋体" w:hAnsi="宋体" w:cs="宋体" w:hint="eastAsia"/>
          <w:sz w:val="28"/>
          <w:szCs w:val="32"/>
        </w:rPr>
        <w:t>。</w:t>
      </w:r>
    </w:p>
    <w:p w:rsidR="00D923C5" w:rsidRPr="0087549D" w:rsidRDefault="00612BF5">
      <w:pPr>
        <w:spacing w:line="360" w:lineRule="auto"/>
        <w:rPr>
          <w:rFonts w:ascii="宋体" w:hAnsi="宋体" w:cs="宋体"/>
          <w:b/>
          <w:bCs/>
          <w:sz w:val="28"/>
          <w:szCs w:val="28"/>
        </w:rPr>
      </w:pPr>
      <w:r w:rsidRPr="0087549D">
        <w:rPr>
          <w:rFonts w:ascii="宋体" w:hAnsi="宋体" w:cs="宋体" w:hint="eastAsia"/>
          <w:b/>
          <w:bCs/>
          <w:sz w:val="28"/>
          <w:szCs w:val="28"/>
        </w:rPr>
        <w:t>十一、比选申请书送达</w:t>
      </w:r>
    </w:p>
    <w:p w:rsidR="00D923C5" w:rsidRPr="0087549D" w:rsidRDefault="00612BF5">
      <w:pPr>
        <w:spacing w:line="360" w:lineRule="auto"/>
        <w:ind w:firstLineChars="200" w:firstLine="560"/>
        <w:rPr>
          <w:rFonts w:ascii="宋体" w:hAnsi="宋体" w:cs="宋体"/>
          <w:bCs/>
          <w:kern w:val="0"/>
          <w:sz w:val="28"/>
          <w:szCs w:val="28"/>
        </w:rPr>
      </w:pPr>
      <w:r w:rsidRPr="0087549D">
        <w:rPr>
          <w:rFonts w:ascii="宋体" w:hAnsi="宋体" w:cs="宋体" w:hint="eastAsia"/>
          <w:bCs/>
          <w:kern w:val="0"/>
          <w:sz w:val="28"/>
          <w:szCs w:val="28"/>
        </w:rPr>
        <w:t>所有参加比选的供应商应编制“比选申请书”，未在规定时间内递交“比选申请书”视为不参加本次比选。比选申请书用中文（汉语简体）编制，正本壹份，副本壹份。比选申请书必须在截止时间2026年6月</w:t>
      </w:r>
      <w:r w:rsidR="00701EB1">
        <w:rPr>
          <w:rFonts w:ascii="宋体" w:hAnsi="宋体" w:cs="宋体" w:hint="eastAsia"/>
          <w:bCs/>
          <w:kern w:val="0"/>
          <w:sz w:val="28"/>
          <w:szCs w:val="28"/>
        </w:rPr>
        <w:t>23</w:t>
      </w:r>
      <w:r w:rsidRPr="0087549D">
        <w:rPr>
          <w:rFonts w:ascii="宋体" w:hAnsi="宋体" w:cs="宋体" w:hint="eastAsia"/>
          <w:bCs/>
          <w:kern w:val="0"/>
          <w:sz w:val="28"/>
          <w:szCs w:val="28"/>
        </w:rPr>
        <w:t>日</w:t>
      </w:r>
      <w:r w:rsidR="008B6154" w:rsidRPr="0087549D">
        <w:rPr>
          <w:rFonts w:ascii="宋体" w:hAnsi="宋体" w:cs="宋体" w:hint="eastAsia"/>
          <w:bCs/>
          <w:kern w:val="0"/>
          <w:sz w:val="28"/>
          <w:szCs w:val="28"/>
        </w:rPr>
        <w:t>9:</w:t>
      </w:r>
      <w:r w:rsidR="005741AF" w:rsidRPr="0087549D">
        <w:rPr>
          <w:rFonts w:ascii="宋体" w:hAnsi="宋体" w:cs="宋体" w:hint="eastAsia"/>
          <w:bCs/>
          <w:kern w:val="0"/>
          <w:sz w:val="28"/>
          <w:szCs w:val="28"/>
        </w:rPr>
        <w:t>4</w:t>
      </w:r>
      <w:r w:rsidRPr="0087549D">
        <w:rPr>
          <w:rFonts w:ascii="宋体" w:hAnsi="宋体" w:cs="宋体" w:hint="eastAsia"/>
          <w:bCs/>
          <w:kern w:val="0"/>
          <w:sz w:val="28"/>
          <w:szCs w:val="28"/>
        </w:rPr>
        <w:t>0时（北京时间）前密封送到</w:t>
      </w:r>
      <w:r w:rsidRPr="0087549D">
        <w:rPr>
          <w:rFonts w:ascii="宋体" w:hAnsi="宋体" w:cs="宋体" w:hint="eastAsia"/>
          <w:sz w:val="28"/>
          <w:szCs w:val="32"/>
        </w:rPr>
        <w:t>成都市</w:t>
      </w:r>
      <w:r w:rsidRPr="0087549D">
        <w:rPr>
          <w:rFonts w:ascii="宋体" w:hAnsi="宋体" w:cs="宋体"/>
          <w:sz w:val="28"/>
          <w:szCs w:val="32"/>
        </w:rPr>
        <w:t>温江区柳城大道东段70号</w:t>
      </w:r>
      <w:r w:rsidRPr="0087549D">
        <w:rPr>
          <w:rFonts w:ascii="宋体" w:hAnsi="宋体" w:cs="宋体" w:hint="eastAsia"/>
          <w:sz w:val="28"/>
          <w:szCs w:val="32"/>
        </w:rPr>
        <w:t>410室（不接受快递、邮寄），逾期送达不予受理。</w:t>
      </w:r>
    </w:p>
    <w:p w:rsidR="00D923C5" w:rsidRPr="0087549D" w:rsidRDefault="00612BF5">
      <w:pPr>
        <w:spacing w:line="360" w:lineRule="auto"/>
        <w:ind w:firstLineChars="200" w:firstLine="562"/>
        <w:rPr>
          <w:rFonts w:ascii="宋体" w:hAnsi="宋体" w:cs="宋体"/>
          <w:b/>
          <w:bCs/>
          <w:sz w:val="28"/>
          <w:szCs w:val="28"/>
        </w:rPr>
      </w:pPr>
      <w:r w:rsidRPr="0087549D">
        <w:rPr>
          <w:rFonts w:ascii="宋体" w:hAnsi="宋体" w:cs="宋体" w:hint="eastAsia"/>
          <w:b/>
          <w:bCs/>
          <w:sz w:val="28"/>
          <w:szCs w:val="28"/>
        </w:rPr>
        <w:t>十二、比选时间、地点及方式</w:t>
      </w:r>
    </w:p>
    <w:p w:rsidR="00D923C5" w:rsidRPr="0087549D" w:rsidRDefault="00612BF5">
      <w:pPr>
        <w:spacing w:line="360" w:lineRule="auto"/>
        <w:ind w:firstLineChars="200" w:firstLine="560"/>
        <w:rPr>
          <w:rFonts w:ascii="宋体" w:hAnsi="宋体" w:cs="宋体"/>
          <w:bCs/>
          <w:kern w:val="0"/>
          <w:sz w:val="28"/>
          <w:szCs w:val="28"/>
        </w:rPr>
      </w:pPr>
      <w:r w:rsidRPr="0087549D">
        <w:rPr>
          <w:rFonts w:ascii="宋体" w:hAnsi="宋体" w:cs="宋体" w:hint="eastAsia"/>
          <w:bCs/>
          <w:kern w:val="0"/>
          <w:sz w:val="28"/>
          <w:szCs w:val="28"/>
        </w:rPr>
        <w:t>比选时间：2026年6月</w:t>
      </w:r>
      <w:r w:rsidR="00701EB1">
        <w:rPr>
          <w:rFonts w:ascii="宋体" w:hAnsi="宋体" w:cs="宋体" w:hint="eastAsia"/>
          <w:bCs/>
          <w:kern w:val="0"/>
          <w:sz w:val="28"/>
          <w:szCs w:val="28"/>
        </w:rPr>
        <w:t>23</w:t>
      </w:r>
      <w:r w:rsidRPr="0087549D">
        <w:rPr>
          <w:rFonts w:ascii="宋体" w:hAnsi="宋体" w:cs="宋体" w:hint="eastAsia"/>
          <w:bCs/>
          <w:kern w:val="0"/>
          <w:sz w:val="28"/>
          <w:szCs w:val="28"/>
        </w:rPr>
        <w:t>日1</w:t>
      </w:r>
      <w:r w:rsidR="00621BD8" w:rsidRPr="0087549D">
        <w:rPr>
          <w:rFonts w:ascii="宋体" w:hAnsi="宋体" w:cs="宋体" w:hint="eastAsia"/>
          <w:bCs/>
          <w:kern w:val="0"/>
          <w:sz w:val="28"/>
          <w:szCs w:val="28"/>
        </w:rPr>
        <w:t>0</w:t>
      </w:r>
      <w:r w:rsidRPr="0087549D">
        <w:rPr>
          <w:rFonts w:ascii="宋体" w:hAnsi="宋体" w:cs="宋体" w:hint="eastAsia"/>
          <w:bCs/>
          <w:kern w:val="0"/>
          <w:sz w:val="28"/>
          <w:szCs w:val="28"/>
        </w:rPr>
        <w:t>:</w:t>
      </w:r>
      <w:r w:rsidR="00621BD8" w:rsidRPr="0087549D">
        <w:rPr>
          <w:rFonts w:ascii="宋体" w:hAnsi="宋体" w:cs="宋体" w:hint="eastAsia"/>
          <w:bCs/>
          <w:kern w:val="0"/>
          <w:sz w:val="28"/>
          <w:szCs w:val="28"/>
        </w:rPr>
        <w:t>0</w:t>
      </w:r>
      <w:r w:rsidRPr="0087549D">
        <w:rPr>
          <w:rFonts w:ascii="宋体" w:hAnsi="宋体" w:cs="宋体" w:hint="eastAsia"/>
          <w:bCs/>
          <w:kern w:val="0"/>
          <w:sz w:val="28"/>
          <w:szCs w:val="28"/>
        </w:rPr>
        <w:t>0时（北京时间）；</w:t>
      </w:r>
    </w:p>
    <w:p w:rsidR="00D923C5" w:rsidRPr="0087549D" w:rsidRDefault="00612BF5">
      <w:pPr>
        <w:spacing w:line="360" w:lineRule="auto"/>
        <w:ind w:firstLineChars="200" w:firstLine="560"/>
        <w:rPr>
          <w:rFonts w:ascii="宋体" w:hAnsi="宋体" w:cs="宋体"/>
          <w:bCs/>
          <w:kern w:val="0"/>
          <w:sz w:val="28"/>
          <w:szCs w:val="28"/>
        </w:rPr>
      </w:pPr>
      <w:r w:rsidRPr="0087549D">
        <w:rPr>
          <w:rFonts w:ascii="宋体" w:hAnsi="宋体" w:cs="宋体" w:hint="eastAsia"/>
          <w:bCs/>
          <w:kern w:val="0"/>
          <w:sz w:val="28"/>
          <w:szCs w:val="28"/>
        </w:rPr>
        <w:t>比选地点：</w:t>
      </w:r>
      <w:r w:rsidRPr="0087549D">
        <w:rPr>
          <w:rFonts w:ascii="宋体" w:hAnsi="宋体" w:cs="宋体" w:hint="eastAsia"/>
          <w:sz w:val="28"/>
          <w:szCs w:val="32"/>
        </w:rPr>
        <w:t>成都市</w:t>
      </w:r>
      <w:r w:rsidRPr="0087549D">
        <w:rPr>
          <w:rFonts w:ascii="宋体" w:hAnsi="宋体" w:cs="宋体"/>
          <w:sz w:val="28"/>
          <w:szCs w:val="32"/>
        </w:rPr>
        <w:t>温江区柳城大道东段70号</w:t>
      </w:r>
      <w:r w:rsidR="009D6102" w:rsidRPr="0087549D">
        <w:rPr>
          <w:rFonts w:ascii="宋体" w:hAnsi="宋体" w:cs="宋体" w:hint="eastAsia"/>
          <w:sz w:val="28"/>
          <w:szCs w:val="32"/>
        </w:rPr>
        <w:t>216</w:t>
      </w:r>
      <w:r w:rsidRPr="0087549D">
        <w:rPr>
          <w:rFonts w:ascii="宋体" w:hAnsi="宋体" w:cs="宋体" w:hint="eastAsia"/>
          <w:sz w:val="28"/>
          <w:szCs w:val="32"/>
        </w:rPr>
        <w:t>会议</w:t>
      </w:r>
      <w:r w:rsidRPr="0087549D">
        <w:rPr>
          <w:rFonts w:ascii="宋体" w:hAnsi="宋体" w:cs="宋体"/>
          <w:sz w:val="28"/>
          <w:szCs w:val="32"/>
        </w:rPr>
        <w:t>室</w:t>
      </w:r>
      <w:r w:rsidRPr="0087549D">
        <w:rPr>
          <w:rFonts w:ascii="宋体" w:hAnsi="宋体" w:cs="宋体" w:hint="eastAsia"/>
          <w:sz w:val="28"/>
          <w:szCs w:val="32"/>
        </w:rPr>
        <w:t>；</w:t>
      </w:r>
      <w:r w:rsidRPr="0087549D">
        <w:rPr>
          <w:rFonts w:ascii="宋体" w:hAnsi="宋体" w:cs="宋体" w:hint="eastAsia"/>
          <w:bCs/>
          <w:color w:val="000000"/>
          <w:kern w:val="0"/>
          <w:sz w:val="28"/>
          <w:szCs w:val="28"/>
        </w:rPr>
        <w:t xml:space="preserve">     </w:t>
      </w:r>
    </w:p>
    <w:p w:rsidR="00D923C5" w:rsidRDefault="00612BF5">
      <w:pPr>
        <w:spacing w:line="360" w:lineRule="auto"/>
        <w:ind w:firstLineChars="200" w:firstLine="560"/>
        <w:rPr>
          <w:rFonts w:ascii="宋体" w:hAnsi="宋体" w:cs="宋体"/>
          <w:bCs/>
          <w:kern w:val="0"/>
          <w:sz w:val="28"/>
          <w:szCs w:val="28"/>
        </w:rPr>
      </w:pPr>
      <w:r w:rsidRPr="0087549D">
        <w:rPr>
          <w:rFonts w:ascii="宋体" w:hAnsi="宋体" w:cs="宋体" w:hint="eastAsia"/>
          <w:bCs/>
          <w:kern w:val="0"/>
          <w:sz w:val="28"/>
          <w:szCs w:val="28"/>
        </w:rPr>
        <w:t>比选邀请人(全称)：成都市温江区规划和自然资源局；</w:t>
      </w:r>
    </w:p>
    <w:p w:rsidR="00D923C5" w:rsidRDefault="00612BF5">
      <w:pPr>
        <w:spacing w:line="360" w:lineRule="auto"/>
        <w:ind w:firstLineChars="200" w:firstLine="560"/>
        <w:rPr>
          <w:rFonts w:ascii="宋体" w:hAnsi="宋体" w:cs="宋体"/>
          <w:b/>
          <w:sz w:val="28"/>
          <w:szCs w:val="32"/>
        </w:rPr>
      </w:pPr>
      <w:r>
        <w:rPr>
          <w:rFonts w:ascii="宋体" w:hAnsi="宋体" w:cs="宋体" w:hint="eastAsia"/>
          <w:sz w:val="28"/>
          <w:szCs w:val="32"/>
        </w:rPr>
        <w:t>本项目采用综合评分法；</w:t>
      </w:r>
    </w:p>
    <w:p w:rsidR="00D923C5" w:rsidRDefault="00612BF5">
      <w:pPr>
        <w:spacing w:line="360" w:lineRule="auto"/>
        <w:ind w:firstLineChars="200" w:firstLine="560"/>
        <w:rPr>
          <w:rFonts w:ascii="宋体" w:hAnsi="宋体" w:cs="宋体"/>
          <w:sz w:val="28"/>
          <w:szCs w:val="32"/>
        </w:rPr>
      </w:pPr>
      <w:r>
        <w:rPr>
          <w:rFonts w:ascii="宋体" w:hAnsi="宋体" w:cs="宋体" w:hint="eastAsia"/>
          <w:sz w:val="28"/>
          <w:szCs w:val="32"/>
        </w:rPr>
        <w:t>项目联系人：吴老师</w:t>
      </w:r>
    </w:p>
    <w:p w:rsidR="00D923C5" w:rsidRDefault="00612BF5">
      <w:pPr>
        <w:spacing w:line="360" w:lineRule="auto"/>
        <w:ind w:firstLineChars="200" w:firstLine="560"/>
        <w:rPr>
          <w:rFonts w:ascii="宋体" w:hAnsi="宋体" w:cs="宋体"/>
          <w:sz w:val="28"/>
          <w:szCs w:val="32"/>
        </w:rPr>
      </w:pPr>
      <w:r>
        <w:rPr>
          <w:rFonts w:ascii="宋体" w:hAnsi="宋体" w:cs="宋体" w:hint="eastAsia"/>
          <w:sz w:val="28"/>
          <w:szCs w:val="32"/>
        </w:rPr>
        <w:t>联系电话：028-</w:t>
      </w:r>
      <w:r w:rsidR="00B73CA6" w:rsidRPr="00B73CA6">
        <w:rPr>
          <w:rFonts w:ascii="宋体" w:hAnsi="宋体" w:cs="宋体"/>
          <w:sz w:val="28"/>
          <w:szCs w:val="32"/>
        </w:rPr>
        <w:t>82722346</w:t>
      </w:r>
    </w:p>
    <w:bookmarkEnd w:id="3"/>
    <w:p w:rsidR="00D923C5" w:rsidRDefault="00612BF5">
      <w:pPr>
        <w:autoSpaceDE w:val="0"/>
        <w:autoSpaceDN w:val="0"/>
        <w:spacing w:line="360" w:lineRule="auto"/>
        <w:ind w:firstLineChars="200" w:firstLine="562"/>
        <w:jc w:val="left"/>
        <w:rPr>
          <w:rFonts w:ascii="宋体" w:hAnsi="宋体" w:cs="宋体"/>
          <w:b/>
          <w:kern w:val="0"/>
          <w:sz w:val="28"/>
          <w:szCs w:val="28"/>
          <w:lang w:val="zh-CN"/>
        </w:rPr>
      </w:pPr>
      <w:r>
        <w:rPr>
          <w:rFonts w:ascii="宋体" w:hAnsi="宋体" w:cs="宋体" w:hint="eastAsia"/>
          <w:b/>
          <w:kern w:val="0"/>
          <w:sz w:val="28"/>
          <w:szCs w:val="28"/>
          <w:lang w:val="zh-CN"/>
        </w:rPr>
        <w:t>十三、比选文件</w:t>
      </w:r>
    </w:p>
    <w:p w:rsidR="00D923C5" w:rsidRDefault="00612BF5">
      <w:pPr>
        <w:autoSpaceDE w:val="0"/>
        <w:autoSpaceDN w:val="0"/>
        <w:spacing w:line="360" w:lineRule="auto"/>
        <w:ind w:firstLineChars="200" w:firstLine="560"/>
        <w:rPr>
          <w:rFonts w:ascii="宋体" w:hAnsi="宋体" w:cs="宋体"/>
          <w:kern w:val="0"/>
          <w:sz w:val="28"/>
          <w:szCs w:val="28"/>
          <w:lang w:val="zh-CN"/>
        </w:rPr>
      </w:pPr>
      <w:r>
        <w:rPr>
          <w:rFonts w:ascii="宋体" w:hAnsi="宋体" w:cs="宋体" w:hint="eastAsia"/>
          <w:kern w:val="0"/>
          <w:sz w:val="28"/>
          <w:szCs w:val="28"/>
          <w:lang w:val="zh-CN"/>
        </w:rPr>
        <w:t>比选申请人应仔细阅读比选文件，按比选文件的规定和要求的格式编写比选申请书。</w:t>
      </w:r>
    </w:p>
    <w:p w:rsidR="00D923C5" w:rsidRDefault="00612BF5">
      <w:pPr>
        <w:autoSpaceDE w:val="0"/>
        <w:autoSpaceDN w:val="0"/>
        <w:spacing w:line="360" w:lineRule="auto"/>
        <w:ind w:firstLineChars="200" w:firstLine="562"/>
        <w:jc w:val="left"/>
        <w:rPr>
          <w:rFonts w:ascii="宋体" w:hAnsi="宋体" w:cs="宋体"/>
          <w:b/>
          <w:kern w:val="0"/>
          <w:sz w:val="28"/>
          <w:szCs w:val="28"/>
          <w:lang w:val="zh-CN"/>
        </w:rPr>
      </w:pPr>
      <w:r>
        <w:rPr>
          <w:rFonts w:ascii="宋体" w:hAnsi="宋体" w:cs="宋体" w:hint="eastAsia"/>
          <w:b/>
          <w:kern w:val="0"/>
          <w:sz w:val="28"/>
          <w:szCs w:val="28"/>
          <w:lang w:val="zh-CN"/>
        </w:rPr>
        <w:t>十四、比选申请书的主要内容</w:t>
      </w:r>
    </w:p>
    <w:p w:rsidR="00D923C5" w:rsidRDefault="00612BF5">
      <w:pPr>
        <w:autoSpaceDE w:val="0"/>
        <w:autoSpaceDN w:val="0"/>
        <w:spacing w:line="360" w:lineRule="auto"/>
        <w:ind w:firstLineChars="200" w:firstLine="560"/>
        <w:jc w:val="left"/>
        <w:rPr>
          <w:rFonts w:ascii="宋体" w:hAnsi="宋体" w:cs="宋体"/>
          <w:kern w:val="0"/>
          <w:sz w:val="28"/>
          <w:szCs w:val="28"/>
          <w:lang w:val="zh-CN"/>
        </w:rPr>
      </w:pPr>
      <w:r>
        <w:rPr>
          <w:rFonts w:ascii="宋体" w:hAnsi="宋体" w:cs="宋体" w:hint="eastAsia"/>
          <w:kern w:val="0"/>
          <w:sz w:val="28"/>
          <w:szCs w:val="28"/>
        </w:rPr>
        <w:t>1</w:t>
      </w:r>
      <w:r>
        <w:rPr>
          <w:rFonts w:ascii="宋体" w:hAnsi="宋体" w:cs="宋体" w:hint="eastAsia"/>
          <w:kern w:val="0"/>
          <w:sz w:val="28"/>
          <w:szCs w:val="28"/>
          <w:lang w:val="zh-CN"/>
        </w:rPr>
        <w:t>、比选申请函；</w:t>
      </w:r>
    </w:p>
    <w:p w:rsidR="00D923C5" w:rsidRDefault="00612BF5">
      <w:pPr>
        <w:autoSpaceDE w:val="0"/>
        <w:autoSpaceDN w:val="0"/>
        <w:spacing w:line="360" w:lineRule="auto"/>
        <w:ind w:firstLineChars="200" w:firstLine="560"/>
        <w:jc w:val="left"/>
        <w:rPr>
          <w:rFonts w:ascii="宋体" w:hAnsi="宋体" w:cs="宋体"/>
          <w:kern w:val="0"/>
          <w:sz w:val="28"/>
          <w:szCs w:val="28"/>
          <w:lang w:val="zh-CN"/>
        </w:rPr>
      </w:pPr>
      <w:r>
        <w:rPr>
          <w:rFonts w:ascii="宋体" w:hAnsi="宋体" w:cs="宋体" w:hint="eastAsia"/>
          <w:kern w:val="0"/>
          <w:sz w:val="28"/>
          <w:szCs w:val="28"/>
        </w:rPr>
        <w:t>2</w:t>
      </w:r>
      <w:r>
        <w:rPr>
          <w:rFonts w:ascii="宋体" w:hAnsi="宋体" w:cs="宋体" w:hint="eastAsia"/>
          <w:kern w:val="0"/>
          <w:sz w:val="28"/>
          <w:szCs w:val="28"/>
          <w:lang w:val="zh-CN"/>
        </w:rPr>
        <w:t>、比选申请人法定代表人授权书或法定代表人身份证明书；</w:t>
      </w:r>
    </w:p>
    <w:p w:rsidR="00D923C5" w:rsidRDefault="00612BF5">
      <w:pPr>
        <w:autoSpaceDE w:val="0"/>
        <w:autoSpaceDN w:val="0"/>
        <w:spacing w:line="360" w:lineRule="auto"/>
        <w:ind w:firstLineChars="200" w:firstLine="560"/>
        <w:jc w:val="left"/>
        <w:rPr>
          <w:rFonts w:ascii="宋体" w:hAnsi="宋体" w:cs="宋体"/>
          <w:kern w:val="0"/>
          <w:sz w:val="28"/>
          <w:szCs w:val="28"/>
          <w:lang w:val="zh-CN"/>
        </w:rPr>
      </w:pPr>
      <w:r>
        <w:rPr>
          <w:rFonts w:ascii="宋体" w:hAnsi="宋体" w:cs="宋体" w:hint="eastAsia"/>
          <w:kern w:val="0"/>
          <w:sz w:val="28"/>
          <w:szCs w:val="28"/>
        </w:rPr>
        <w:lastRenderedPageBreak/>
        <w:t>3</w:t>
      </w:r>
      <w:r>
        <w:rPr>
          <w:rFonts w:ascii="宋体" w:hAnsi="宋体" w:cs="宋体" w:hint="eastAsia"/>
          <w:kern w:val="0"/>
          <w:sz w:val="28"/>
          <w:szCs w:val="28"/>
          <w:lang w:val="zh-CN"/>
        </w:rPr>
        <w:t>、比选申请人企业法人营业执照副本复印件及具有资格的证明材料；</w:t>
      </w:r>
    </w:p>
    <w:p w:rsidR="00D923C5" w:rsidRDefault="00612BF5">
      <w:pPr>
        <w:autoSpaceDE w:val="0"/>
        <w:autoSpaceDN w:val="0"/>
        <w:spacing w:line="360" w:lineRule="auto"/>
        <w:ind w:firstLineChars="200" w:firstLine="560"/>
        <w:jc w:val="left"/>
        <w:rPr>
          <w:rFonts w:ascii="宋体" w:hAnsi="宋体" w:cs="宋体"/>
          <w:kern w:val="0"/>
          <w:sz w:val="28"/>
          <w:szCs w:val="28"/>
          <w:lang w:val="zh-CN"/>
        </w:rPr>
      </w:pPr>
      <w:r>
        <w:rPr>
          <w:rFonts w:ascii="宋体" w:hAnsi="宋体" w:cs="宋体" w:hint="eastAsia"/>
          <w:kern w:val="0"/>
          <w:sz w:val="28"/>
          <w:szCs w:val="28"/>
        </w:rPr>
        <w:t>4</w:t>
      </w:r>
      <w:r>
        <w:rPr>
          <w:rFonts w:ascii="宋体" w:hAnsi="宋体" w:cs="宋体" w:hint="eastAsia"/>
          <w:kern w:val="0"/>
          <w:sz w:val="28"/>
          <w:szCs w:val="28"/>
          <w:lang w:val="zh-CN"/>
        </w:rPr>
        <w:t>、比选申请人业绩一览表；</w:t>
      </w:r>
    </w:p>
    <w:p w:rsidR="00D923C5" w:rsidRDefault="00612BF5">
      <w:pPr>
        <w:autoSpaceDE w:val="0"/>
        <w:autoSpaceDN w:val="0"/>
        <w:spacing w:line="360" w:lineRule="auto"/>
        <w:ind w:firstLineChars="200" w:firstLine="560"/>
        <w:jc w:val="left"/>
        <w:rPr>
          <w:rFonts w:ascii="宋体" w:hAnsi="宋体" w:cs="宋体"/>
          <w:kern w:val="0"/>
          <w:sz w:val="28"/>
          <w:szCs w:val="28"/>
          <w:lang w:val="zh-CN"/>
        </w:rPr>
      </w:pPr>
      <w:r>
        <w:rPr>
          <w:rFonts w:ascii="宋体" w:hAnsi="宋体" w:cs="宋体" w:hint="eastAsia"/>
          <w:kern w:val="0"/>
          <w:sz w:val="28"/>
          <w:szCs w:val="28"/>
        </w:rPr>
        <w:t>5</w:t>
      </w:r>
      <w:r>
        <w:rPr>
          <w:rFonts w:ascii="宋体" w:hAnsi="宋体" w:cs="宋体" w:hint="eastAsia"/>
          <w:kern w:val="0"/>
          <w:sz w:val="28"/>
          <w:szCs w:val="28"/>
          <w:lang w:val="zh-CN"/>
        </w:rPr>
        <w:t>、比选申请人人员配备一览表；</w:t>
      </w:r>
    </w:p>
    <w:p w:rsidR="00D923C5" w:rsidRDefault="00612BF5">
      <w:pPr>
        <w:autoSpaceDE w:val="0"/>
        <w:autoSpaceDN w:val="0"/>
        <w:spacing w:line="360" w:lineRule="auto"/>
        <w:ind w:firstLineChars="200" w:firstLine="560"/>
        <w:jc w:val="left"/>
        <w:rPr>
          <w:rFonts w:ascii="宋体" w:hAnsi="宋体" w:cs="宋体"/>
          <w:kern w:val="0"/>
          <w:sz w:val="28"/>
          <w:szCs w:val="28"/>
          <w:lang w:val="zh-CN"/>
        </w:rPr>
      </w:pPr>
      <w:r>
        <w:rPr>
          <w:rFonts w:ascii="宋体" w:hAnsi="宋体" w:cs="宋体" w:hint="eastAsia"/>
          <w:kern w:val="0"/>
          <w:sz w:val="28"/>
          <w:szCs w:val="28"/>
        </w:rPr>
        <w:t>6</w:t>
      </w:r>
      <w:r>
        <w:rPr>
          <w:rFonts w:ascii="宋体" w:hAnsi="宋体" w:cs="宋体" w:hint="eastAsia"/>
          <w:kern w:val="0"/>
          <w:sz w:val="28"/>
          <w:szCs w:val="28"/>
          <w:lang w:val="zh-CN"/>
        </w:rPr>
        <w:t>、技术方案；</w:t>
      </w:r>
    </w:p>
    <w:p w:rsidR="00D923C5" w:rsidRDefault="00612BF5">
      <w:pPr>
        <w:autoSpaceDE w:val="0"/>
        <w:autoSpaceDN w:val="0"/>
        <w:spacing w:line="360" w:lineRule="auto"/>
        <w:ind w:firstLineChars="200" w:firstLine="560"/>
        <w:jc w:val="left"/>
        <w:rPr>
          <w:rFonts w:ascii="宋体" w:hAnsi="宋体" w:cs="宋体"/>
          <w:kern w:val="0"/>
          <w:sz w:val="28"/>
          <w:szCs w:val="28"/>
          <w:lang w:val="zh-CN"/>
        </w:rPr>
      </w:pPr>
      <w:r>
        <w:rPr>
          <w:rFonts w:ascii="宋体" w:hAnsi="宋体" w:cs="宋体" w:hint="eastAsia"/>
          <w:kern w:val="0"/>
          <w:sz w:val="28"/>
          <w:szCs w:val="28"/>
        </w:rPr>
        <w:t>7</w:t>
      </w:r>
      <w:r>
        <w:rPr>
          <w:rFonts w:ascii="宋体" w:hAnsi="宋体" w:cs="宋体" w:hint="eastAsia"/>
          <w:kern w:val="0"/>
          <w:sz w:val="28"/>
          <w:szCs w:val="28"/>
          <w:lang w:val="zh-CN"/>
        </w:rPr>
        <w:t>、比选申请人认为需要提供的其他文件和资料。</w:t>
      </w:r>
    </w:p>
    <w:p w:rsidR="00D923C5" w:rsidRDefault="00612BF5">
      <w:pPr>
        <w:autoSpaceDE w:val="0"/>
        <w:autoSpaceDN w:val="0"/>
        <w:spacing w:line="360" w:lineRule="auto"/>
        <w:ind w:firstLineChars="200" w:firstLine="562"/>
        <w:jc w:val="left"/>
        <w:rPr>
          <w:rFonts w:ascii="宋体" w:hAnsi="宋体" w:cs="宋体"/>
          <w:b/>
          <w:kern w:val="0"/>
          <w:sz w:val="28"/>
          <w:szCs w:val="28"/>
          <w:lang w:val="zh-CN"/>
        </w:rPr>
      </w:pPr>
      <w:r>
        <w:rPr>
          <w:rFonts w:ascii="宋体" w:hAnsi="宋体" w:cs="宋体" w:hint="eastAsia"/>
          <w:b/>
          <w:kern w:val="0"/>
          <w:sz w:val="28"/>
          <w:szCs w:val="28"/>
          <w:lang w:val="zh-CN"/>
        </w:rPr>
        <w:t>十五、比选申请书的编制</w:t>
      </w:r>
    </w:p>
    <w:p w:rsidR="00D923C5" w:rsidRDefault="00612BF5">
      <w:pPr>
        <w:autoSpaceDE w:val="0"/>
        <w:autoSpaceDN w:val="0"/>
        <w:spacing w:line="360" w:lineRule="auto"/>
        <w:ind w:firstLineChars="200" w:firstLine="560"/>
        <w:rPr>
          <w:rFonts w:ascii="宋体" w:hAnsi="宋体" w:cs="宋体"/>
          <w:kern w:val="0"/>
          <w:sz w:val="28"/>
          <w:szCs w:val="28"/>
          <w:lang w:val="zh-CN"/>
        </w:rPr>
      </w:pPr>
      <w:r>
        <w:rPr>
          <w:rFonts w:ascii="宋体" w:hAnsi="宋体" w:cs="宋体" w:hint="eastAsia"/>
          <w:kern w:val="0"/>
          <w:sz w:val="28"/>
          <w:szCs w:val="28"/>
          <w:lang w:val="zh-CN"/>
        </w:rPr>
        <w:t>1、比选申请书应按“比选申请书格式”进行编制，</w:t>
      </w:r>
      <w:r>
        <w:rPr>
          <w:rFonts w:ascii="宋体" w:hAnsi="宋体" w:cs="宋体" w:hint="eastAsia"/>
          <w:sz w:val="28"/>
          <w:szCs w:val="28"/>
        </w:rPr>
        <w:t>未规定格式的，由比选申请人根据实际情况自主编制</w:t>
      </w:r>
      <w:r>
        <w:rPr>
          <w:rFonts w:ascii="宋体" w:hAnsi="宋体" w:cs="宋体" w:hint="eastAsia"/>
          <w:kern w:val="0"/>
          <w:sz w:val="28"/>
          <w:szCs w:val="28"/>
          <w:lang w:val="zh-CN"/>
        </w:rPr>
        <w:t>。</w:t>
      </w:r>
    </w:p>
    <w:p w:rsidR="00D923C5" w:rsidRDefault="00612BF5">
      <w:pPr>
        <w:autoSpaceDE w:val="0"/>
        <w:autoSpaceDN w:val="0"/>
        <w:spacing w:line="360" w:lineRule="auto"/>
        <w:ind w:firstLineChars="200" w:firstLine="560"/>
        <w:rPr>
          <w:rFonts w:ascii="宋体" w:hAnsi="宋体" w:cs="宋体"/>
          <w:kern w:val="0"/>
          <w:sz w:val="28"/>
          <w:szCs w:val="28"/>
          <w:lang w:val="zh-CN"/>
        </w:rPr>
      </w:pPr>
      <w:r>
        <w:rPr>
          <w:rFonts w:ascii="宋体" w:hAnsi="宋体" w:cs="宋体" w:hint="eastAsia"/>
          <w:kern w:val="0"/>
          <w:sz w:val="28"/>
          <w:szCs w:val="28"/>
          <w:lang w:val="zh-CN"/>
        </w:rPr>
        <w:t>2、比选文件要求的证明文件比选申请人必须提供，比选文件没有</w:t>
      </w:r>
      <w:bookmarkStart w:id="4" w:name="_GoBack"/>
      <w:bookmarkEnd w:id="4"/>
      <w:r>
        <w:rPr>
          <w:rFonts w:ascii="宋体" w:hAnsi="宋体" w:cs="宋体" w:hint="eastAsia"/>
          <w:kern w:val="0"/>
          <w:sz w:val="28"/>
          <w:szCs w:val="28"/>
          <w:lang w:val="zh-CN"/>
        </w:rPr>
        <w:t>要求的证明文件，比选申请人认为需要提供的，也可以提供。</w:t>
      </w:r>
    </w:p>
    <w:p w:rsidR="00D923C5" w:rsidRDefault="00612BF5">
      <w:pPr>
        <w:autoSpaceDE w:val="0"/>
        <w:autoSpaceDN w:val="0"/>
        <w:spacing w:line="360" w:lineRule="auto"/>
        <w:ind w:firstLineChars="200" w:firstLine="560"/>
        <w:rPr>
          <w:rFonts w:ascii="宋体" w:hAnsi="宋体" w:cs="宋体"/>
          <w:kern w:val="0"/>
          <w:sz w:val="28"/>
          <w:szCs w:val="28"/>
          <w:lang w:val="zh-CN"/>
        </w:rPr>
      </w:pPr>
      <w:r>
        <w:rPr>
          <w:rFonts w:ascii="宋体" w:hAnsi="宋体" w:cs="宋体" w:hint="eastAsia"/>
          <w:kern w:val="0"/>
          <w:sz w:val="28"/>
          <w:szCs w:val="28"/>
          <w:lang w:val="zh-CN"/>
        </w:rPr>
        <w:t>3、</w:t>
      </w:r>
      <w:r>
        <w:rPr>
          <w:rFonts w:ascii="宋体" w:hAnsi="宋体" w:cs="宋体" w:hint="eastAsia"/>
          <w:sz w:val="28"/>
          <w:szCs w:val="28"/>
        </w:rPr>
        <w:t>比选申请书应用A4纸制作并胶装，</w:t>
      </w:r>
      <w:r>
        <w:rPr>
          <w:rFonts w:ascii="宋体" w:hAnsi="宋体" w:cs="宋体" w:hint="eastAsia"/>
          <w:kern w:val="0"/>
          <w:sz w:val="28"/>
          <w:szCs w:val="28"/>
        </w:rPr>
        <w:t>编目</w:t>
      </w:r>
      <w:r>
        <w:rPr>
          <w:rFonts w:ascii="宋体" w:hAnsi="宋体" w:cs="宋体" w:hint="eastAsia"/>
          <w:kern w:val="0"/>
          <w:sz w:val="28"/>
          <w:szCs w:val="28"/>
          <w:lang w:val="zh-CN"/>
        </w:rPr>
        <w:t>编码，不得涂改。</w:t>
      </w:r>
    </w:p>
    <w:p w:rsidR="00D923C5" w:rsidRDefault="00612BF5">
      <w:pPr>
        <w:autoSpaceDE w:val="0"/>
        <w:autoSpaceDN w:val="0"/>
        <w:spacing w:line="360" w:lineRule="auto"/>
        <w:ind w:firstLineChars="200" w:firstLine="560"/>
        <w:rPr>
          <w:rFonts w:ascii="宋体" w:hAnsi="宋体" w:cs="宋体"/>
          <w:kern w:val="0"/>
          <w:sz w:val="28"/>
          <w:szCs w:val="28"/>
          <w:lang w:val="zh-CN"/>
        </w:rPr>
      </w:pPr>
      <w:r>
        <w:rPr>
          <w:rFonts w:ascii="宋体" w:hAnsi="宋体" w:cs="宋体" w:hint="eastAsia"/>
          <w:kern w:val="0"/>
          <w:sz w:val="28"/>
          <w:szCs w:val="28"/>
          <w:lang w:val="zh-CN"/>
        </w:rPr>
        <w:t>4、比选申请书一份。</w:t>
      </w:r>
    </w:p>
    <w:p w:rsidR="00D923C5" w:rsidRDefault="00612BF5">
      <w:pPr>
        <w:autoSpaceDE w:val="0"/>
        <w:autoSpaceDN w:val="0"/>
        <w:spacing w:line="360" w:lineRule="auto"/>
        <w:ind w:firstLineChars="200" w:firstLine="562"/>
        <w:jc w:val="left"/>
        <w:rPr>
          <w:rFonts w:ascii="宋体" w:hAnsi="宋体" w:cs="宋体"/>
          <w:b/>
          <w:kern w:val="0"/>
          <w:sz w:val="28"/>
          <w:szCs w:val="28"/>
          <w:lang w:val="zh-CN"/>
        </w:rPr>
      </w:pPr>
      <w:r>
        <w:rPr>
          <w:rFonts w:ascii="宋体" w:hAnsi="宋体" w:cs="宋体" w:hint="eastAsia"/>
          <w:b/>
          <w:kern w:val="0"/>
          <w:sz w:val="28"/>
          <w:szCs w:val="28"/>
          <w:lang w:val="zh-CN"/>
        </w:rPr>
        <w:t>十六、比选申请书的签署、密封与标识</w:t>
      </w:r>
    </w:p>
    <w:p w:rsidR="00D923C5" w:rsidRDefault="00612BF5">
      <w:pPr>
        <w:autoSpaceDE w:val="0"/>
        <w:autoSpaceDN w:val="0"/>
        <w:spacing w:line="360" w:lineRule="auto"/>
        <w:ind w:firstLineChars="200" w:firstLine="560"/>
        <w:rPr>
          <w:rFonts w:ascii="宋体" w:hAnsi="宋体" w:cs="宋体"/>
          <w:kern w:val="0"/>
          <w:sz w:val="28"/>
          <w:szCs w:val="28"/>
          <w:lang w:val="zh-CN"/>
        </w:rPr>
      </w:pPr>
      <w:r>
        <w:rPr>
          <w:rFonts w:ascii="宋体" w:hAnsi="宋体" w:cs="宋体" w:hint="eastAsia"/>
          <w:kern w:val="0"/>
          <w:sz w:val="28"/>
          <w:szCs w:val="28"/>
          <w:lang w:val="zh-CN"/>
        </w:rPr>
        <w:t>1、比选申请书</w:t>
      </w:r>
      <w:r>
        <w:rPr>
          <w:rFonts w:ascii="宋体" w:hAnsi="宋体" w:cs="宋体" w:hint="eastAsia"/>
          <w:sz w:val="28"/>
          <w:szCs w:val="28"/>
        </w:rPr>
        <w:t>应进行有效签署</w:t>
      </w:r>
      <w:r>
        <w:rPr>
          <w:rFonts w:ascii="宋体" w:hAnsi="宋体" w:cs="宋体" w:hint="eastAsia"/>
          <w:kern w:val="0"/>
          <w:sz w:val="28"/>
          <w:szCs w:val="28"/>
          <w:lang w:val="zh-CN"/>
        </w:rPr>
        <w:t>并加盖公章，否则申请文件无效。</w:t>
      </w:r>
    </w:p>
    <w:p w:rsidR="00D923C5" w:rsidRDefault="00612BF5">
      <w:pPr>
        <w:autoSpaceDE w:val="0"/>
        <w:autoSpaceDN w:val="0"/>
        <w:spacing w:line="360" w:lineRule="auto"/>
        <w:ind w:firstLineChars="200" w:firstLine="560"/>
        <w:rPr>
          <w:rFonts w:ascii="宋体" w:hAnsi="宋体" w:cs="宋体"/>
          <w:kern w:val="0"/>
          <w:sz w:val="28"/>
          <w:szCs w:val="28"/>
          <w:lang w:val="zh-CN"/>
        </w:rPr>
      </w:pPr>
      <w:r>
        <w:rPr>
          <w:rFonts w:ascii="宋体" w:hAnsi="宋体" w:cs="宋体" w:hint="eastAsia"/>
          <w:kern w:val="0"/>
          <w:sz w:val="28"/>
          <w:szCs w:val="28"/>
          <w:lang w:val="zh-CN"/>
        </w:rPr>
        <w:t>2、比选申请书的外包装应保证其密封性，在密封的骑缝处加盖比选申请人公章。封套上应清楚地载明项目名称、比选日期、比选申请人的名称。</w:t>
      </w:r>
    </w:p>
    <w:p w:rsidR="00D923C5" w:rsidRDefault="00612BF5">
      <w:pPr>
        <w:autoSpaceDE w:val="0"/>
        <w:autoSpaceDN w:val="0"/>
        <w:spacing w:line="360" w:lineRule="auto"/>
        <w:ind w:firstLineChars="200" w:firstLine="560"/>
        <w:rPr>
          <w:rFonts w:ascii="宋体" w:hAnsi="宋体" w:cs="宋体"/>
          <w:kern w:val="0"/>
          <w:sz w:val="28"/>
          <w:szCs w:val="28"/>
          <w:lang w:val="zh-CN"/>
        </w:rPr>
      </w:pPr>
      <w:r>
        <w:rPr>
          <w:rFonts w:ascii="宋体" w:hAnsi="宋体" w:cs="宋体" w:hint="eastAsia"/>
          <w:kern w:val="0"/>
          <w:sz w:val="28"/>
          <w:szCs w:val="28"/>
          <w:lang w:val="zh-CN"/>
        </w:rPr>
        <w:t>注：未按以上要求密封的比选申请书将</w:t>
      </w:r>
      <w:r>
        <w:rPr>
          <w:rFonts w:ascii="宋体" w:hAnsi="宋体" w:cs="宋体" w:hint="eastAsia"/>
          <w:kern w:val="0"/>
          <w:sz w:val="28"/>
          <w:szCs w:val="28"/>
        </w:rPr>
        <w:t>拒绝</w:t>
      </w:r>
      <w:r>
        <w:rPr>
          <w:rFonts w:ascii="宋体" w:hAnsi="宋体" w:cs="宋体" w:hint="eastAsia"/>
          <w:kern w:val="0"/>
          <w:sz w:val="28"/>
          <w:szCs w:val="28"/>
          <w:lang w:val="zh-CN"/>
        </w:rPr>
        <w:t>接收。</w:t>
      </w:r>
    </w:p>
    <w:p w:rsidR="00D923C5" w:rsidRDefault="00612BF5">
      <w:pPr>
        <w:autoSpaceDE w:val="0"/>
        <w:autoSpaceDN w:val="0"/>
        <w:spacing w:line="360" w:lineRule="auto"/>
        <w:ind w:firstLineChars="200" w:firstLine="562"/>
        <w:jc w:val="left"/>
        <w:rPr>
          <w:rFonts w:ascii="宋体" w:hAnsi="宋体" w:cs="宋体"/>
          <w:b/>
          <w:kern w:val="0"/>
          <w:sz w:val="28"/>
          <w:szCs w:val="28"/>
          <w:lang w:val="zh-CN"/>
        </w:rPr>
      </w:pPr>
      <w:r>
        <w:rPr>
          <w:rFonts w:ascii="宋体" w:hAnsi="宋体" w:cs="宋体" w:hint="eastAsia"/>
          <w:b/>
          <w:kern w:val="0"/>
          <w:sz w:val="28"/>
          <w:szCs w:val="28"/>
          <w:lang w:val="zh-CN"/>
        </w:rPr>
        <w:t>十七、比选申请书的递交</w:t>
      </w:r>
    </w:p>
    <w:p w:rsidR="00D923C5" w:rsidRDefault="00612BF5">
      <w:pPr>
        <w:autoSpaceDE w:val="0"/>
        <w:autoSpaceDN w:val="0"/>
        <w:spacing w:line="360" w:lineRule="auto"/>
        <w:ind w:firstLineChars="200" w:firstLine="560"/>
        <w:rPr>
          <w:rFonts w:ascii="宋体" w:hAnsi="宋体" w:cs="宋体"/>
          <w:kern w:val="0"/>
          <w:sz w:val="28"/>
          <w:szCs w:val="28"/>
          <w:lang w:val="zh-CN"/>
        </w:rPr>
      </w:pPr>
      <w:r>
        <w:rPr>
          <w:rFonts w:ascii="宋体" w:hAnsi="宋体" w:cs="宋体" w:hint="eastAsia"/>
          <w:kern w:val="0"/>
          <w:sz w:val="28"/>
          <w:szCs w:val="28"/>
          <w:lang w:val="zh-CN"/>
        </w:rPr>
        <w:t>比选申请书应该在比选文件规定的递交截止时间前提交。递交截止时间后递交的比选申请书比选人将</w:t>
      </w:r>
      <w:r>
        <w:rPr>
          <w:rFonts w:ascii="宋体" w:hAnsi="宋体" w:cs="宋体" w:hint="eastAsia"/>
          <w:kern w:val="0"/>
          <w:sz w:val="28"/>
          <w:szCs w:val="28"/>
        </w:rPr>
        <w:t>拒绝</w:t>
      </w:r>
      <w:r>
        <w:rPr>
          <w:rFonts w:ascii="宋体" w:hAnsi="宋体" w:cs="宋体" w:hint="eastAsia"/>
          <w:kern w:val="0"/>
          <w:sz w:val="28"/>
          <w:szCs w:val="28"/>
          <w:lang w:val="zh-CN"/>
        </w:rPr>
        <w:t>接收。</w:t>
      </w:r>
    </w:p>
    <w:p w:rsidR="00D923C5" w:rsidRDefault="00612BF5">
      <w:pPr>
        <w:autoSpaceDE w:val="0"/>
        <w:autoSpaceDN w:val="0"/>
        <w:spacing w:line="360" w:lineRule="auto"/>
        <w:ind w:firstLineChars="200" w:firstLine="562"/>
        <w:jc w:val="left"/>
        <w:rPr>
          <w:rFonts w:ascii="宋体" w:hAnsi="宋体" w:cs="宋体"/>
          <w:b/>
          <w:kern w:val="0"/>
          <w:sz w:val="28"/>
          <w:szCs w:val="28"/>
          <w:lang w:val="zh-CN"/>
        </w:rPr>
      </w:pPr>
      <w:r>
        <w:rPr>
          <w:rFonts w:ascii="宋体" w:hAnsi="宋体" w:cs="宋体" w:hint="eastAsia"/>
          <w:b/>
          <w:kern w:val="0"/>
          <w:sz w:val="28"/>
          <w:szCs w:val="28"/>
          <w:lang w:val="zh-CN"/>
        </w:rPr>
        <w:t>十八、评审</w:t>
      </w:r>
    </w:p>
    <w:p w:rsidR="00D923C5" w:rsidRDefault="00612BF5">
      <w:pPr>
        <w:autoSpaceDE w:val="0"/>
        <w:autoSpaceDN w:val="0"/>
        <w:spacing w:line="360" w:lineRule="auto"/>
        <w:ind w:firstLineChars="200" w:firstLine="560"/>
        <w:jc w:val="left"/>
        <w:rPr>
          <w:rFonts w:ascii="宋体" w:hAnsi="宋体" w:cs="宋体"/>
          <w:kern w:val="0"/>
          <w:sz w:val="28"/>
          <w:szCs w:val="28"/>
          <w:lang w:val="zh-CN"/>
        </w:rPr>
      </w:pPr>
      <w:r>
        <w:rPr>
          <w:rFonts w:ascii="宋体" w:hAnsi="宋体" w:cs="宋体" w:hint="eastAsia"/>
          <w:kern w:val="0"/>
          <w:sz w:val="28"/>
          <w:szCs w:val="28"/>
          <w:lang w:val="zh-CN"/>
        </w:rPr>
        <w:t>1、评审工作由比选人组建的比选评审小组负责。</w:t>
      </w:r>
    </w:p>
    <w:p w:rsidR="00D923C5" w:rsidRDefault="00612BF5">
      <w:pPr>
        <w:autoSpaceDE w:val="0"/>
        <w:autoSpaceDN w:val="0"/>
        <w:spacing w:line="360" w:lineRule="auto"/>
        <w:ind w:firstLineChars="200" w:firstLine="560"/>
        <w:jc w:val="left"/>
        <w:rPr>
          <w:rFonts w:ascii="宋体" w:hAnsi="宋体" w:cs="宋体"/>
          <w:kern w:val="0"/>
          <w:sz w:val="28"/>
          <w:szCs w:val="28"/>
          <w:lang w:val="zh-CN"/>
        </w:rPr>
      </w:pPr>
      <w:r>
        <w:rPr>
          <w:rFonts w:ascii="宋体" w:hAnsi="宋体" w:cs="宋体" w:hint="eastAsia"/>
          <w:kern w:val="0"/>
          <w:sz w:val="28"/>
          <w:szCs w:val="28"/>
          <w:lang w:val="zh-CN"/>
        </w:rPr>
        <w:t>2、比选评审小组</w:t>
      </w:r>
      <w:r>
        <w:rPr>
          <w:rFonts w:ascii="宋体" w:hAnsi="宋体" w:cs="宋体" w:hint="eastAsia"/>
          <w:sz w:val="28"/>
          <w:szCs w:val="28"/>
        </w:rPr>
        <w:t>按比选文件规定的评审办法及标准对比选申请书</w:t>
      </w:r>
      <w:r>
        <w:rPr>
          <w:rFonts w:ascii="宋体" w:hAnsi="宋体" w:cs="宋体" w:hint="eastAsia"/>
          <w:sz w:val="28"/>
          <w:szCs w:val="28"/>
        </w:rPr>
        <w:lastRenderedPageBreak/>
        <w:t>进行评审，按综合得分高低推荐中选候选人。</w:t>
      </w:r>
    </w:p>
    <w:p w:rsidR="00D923C5" w:rsidRDefault="00612BF5">
      <w:pPr>
        <w:autoSpaceDE w:val="0"/>
        <w:autoSpaceDN w:val="0"/>
        <w:spacing w:line="360" w:lineRule="auto"/>
        <w:ind w:firstLineChars="200" w:firstLine="560"/>
        <w:rPr>
          <w:rFonts w:ascii="宋体" w:hAnsi="宋体" w:cs="宋体"/>
          <w:kern w:val="0"/>
          <w:sz w:val="28"/>
          <w:szCs w:val="28"/>
        </w:rPr>
      </w:pPr>
      <w:r>
        <w:rPr>
          <w:rFonts w:ascii="宋体" w:hAnsi="宋体" w:cs="宋体" w:hint="eastAsia"/>
          <w:kern w:val="0"/>
          <w:sz w:val="28"/>
          <w:szCs w:val="28"/>
        </w:rPr>
        <w:t>3、比选申请书无效条款：</w:t>
      </w:r>
    </w:p>
    <w:p w:rsidR="00D923C5" w:rsidRDefault="00612BF5">
      <w:pPr>
        <w:autoSpaceDE w:val="0"/>
        <w:autoSpaceDN w:val="0"/>
        <w:spacing w:line="360" w:lineRule="auto"/>
        <w:ind w:firstLineChars="200" w:firstLine="560"/>
        <w:rPr>
          <w:rFonts w:ascii="宋体" w:hAnsi="宋体" w:cs="宋体"/>
          <w:kern w:val="0"/>
          <w:sz w:val="28"/>
          <w:szCs w:val="28"/>
        </w:rPr>
      </w:pPr>
      <w:r>
        <w:rPr>
          <w:rFonts w:ascii="宋体" w:hAnsi="宋体" w:cs="宋体" w:hint="eastAsia"/>
          <w:kern w:val="0"/>
          <w:sz w:val="28"/>
          <w:szCs w:val="28"/>
          <w:lang w:eastAsia="zh-TW"/>
        </w:rPr>
        <w:t>⑴</w:t>
      </w:r>
      <w:r>
        <w:rPr>
          <w:rFonts w:ascii="宋体" w:hAnsi="宋体" w:cs="宋体" w:hint="eastAsia"/>
          <w:kern w:val="0"/>
          <w:sz w:val="28"/>
          <w:szCs w:val="28"/>
        </w:rPr>
        <w:t xml:space="preserve"> </w:t>
      </w:r>
      <w:r>
        <w:rPr>
          <w:rFonts w:ascii="宋体" w:hAnsi="宋体" w:cs="宋体" w:hint="eastAsia"/>
          <w:kern w:val="0"/>
          <w:sz w:val="28"/>
          <w:szCs w:val="28"/>
          <w:lang w:eastAsia="zh-TW"/>
        </w:rPr>
        <w:t>未</w:t>
      </w:r>
      <w:r>
        <w:rPr>
          <w:rFonts w:ascii="宋体" w:hAnsi="宋体" w:cs="宋体" w:hint="eastAsia"/>
          <w:kern w:val="0"/>
          <w:sz w:val="28"/>
          <w:szCs w:val="28"/>
        </w:rPr>
        <w:t>报名并领取比选文件的；</w:t>
      </w:r>
    </w:p>
    <w:p w:rsidR="00D923C5" w:rsidRDefault="00612BF5">
      <w:pPr>
        <w:autoSpaceDE w:val="0"/>
        <w:autoSpaceDN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lang w:eastAsia="zh-TW"/>
        </w:rPr>
        <w:t>⑵</w:t>
      </w:r>
      <w:r>
        <w:rPr>
          <w:rFonts w:ascii="宋体" w:hAnsi="宋体" w:cs="宋体" w:hint="eastAsia"/>
          <w:kern w:val="0"/>
          <w:sz w:val="28"/>
          <w:szCs w:val="28"/>
        </w:rPr>
        <w:t xml:space="preserve"> </w:t>
      </w:r>
      <w:r>
        <w:rPr>
          <w:rFonts w:ascii="宋体" w:hAnsi="宋体" w:cs="宋体" w:hint="eastAsia"/>
          <w:kern w:val="0"/>
          <w:sz w:val="28"/>
          <w:szCs w:val="28"/>
          <w:lang w:eastAsia="zh-TW"/>
        </w:rPr>
        <w:t>提供虚假材料的</w:t>
      </w:r>
      <w:r>
        <w:rPr>
          <w:rFonts w:ascii="宋体" w:hAnsi="宋体" w:cs="宋体" w:hint="eastAsia"/>
          <w:kern w:val="0"/>
          <w:sz w:val="28"/>
          <w:szCs w:val="28"/>
        </w:rPr>
        <w:t>；</w:t>
      </w:r>
    </w:p>
    <w:p w:rsidR="00D923C5" w:rsidRDefault="00612BF5">
      <w:pPr>
        <w:autoSpaceDE w:val="0"/>
        <w:autoSpaceDN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lang w:eastAsia="zh-TW"/>
        </w:rPr>
        <w:t>⑶</w:t>
      </w:r>
      <w:r>
        <w:rPr>
          <w:rFonts w:ascii="宋体" w:hAnsi="宋体" w:cs="宋体" w:hint="eastAsia"/>
          <w:kern w:val="0"/>
          <w:sz w:val="28"/>
          <w:szCs w:val="28"/>
        </w:rPr>
        <w:t xml:space="preserve"> </w:t>
      </w:r>
      <w:r>
        <w:rPr>
          <w:rFonts w:ascii="宋体" w:hAnsi="宋体" w:cs="宋体" w:hint="eastAsia"/>
          <w:kern w:val="0"/>
          <w:sz w:val="28"/>
          <w:szCs w:val="28"/>
          <w:lang w:eastAsia="zh-TW"/>
        </w:rPr>
        <w:t>与其他</w:t>
      </w:r>
      <w:r>
        <w:rPr>
          <w:rFonts w:ascii="宋体" w:hAnsi="宋体" w:cs="宋体" w:hint="eastAsia"/>
          <w:kern w:val="0"/>
          <w:sz w:val="28"/>
          <w:szCs w:val="28"/>
        </w:rPr>
        <w:t>比选申请</w:t>
      </w:r>
      <w:r>
        <w:rPr>
          <w:rFonts w:ascii="宋体" w:hAnsi="宋体" w:cs="宋体" w:hint="eastAsia"/>
          <w:kern w:val="0"/>
          <w:sz w:val="28"/>
          <w:szCs w:val="28"/>
          <w:lang w:eastAsia="zh-TW"/>
        </w:rPr>
        <w:t>人恶意串通的</w:t>
      </w:r>
      <w:r>
        <w:rPr>
          <w:rFonts w:ascii="宋体" w:hAnsi="宋体" w:cs="宋体" w:hint="eastAsia"/>
          <w:kern w:val="0"/>
          <w:sz w:val="28"/>
          <w:szCs w:val="28"/>
        </w:rPr>
        <w:t>；</w:t>
      </w:r>
    </w:p>
    <w:p w:rsidR="00D923C5" w:rsidRDefault="00612BF5">
      <w:pPr>
        <w:autoSpaceDE w:val="0"/>
        <w:autoSpaceDN w:val="0"/>
        <w:spacing w:line="360" w:lineRule="auto"/>
        <w:ind w:firstLineChars="200" w:firstLine="560"/>
        <w:rPr>
          <w:rFonts w:ascii="宋体" w:hAnsi="宋体" w:cs="宋体"/>
          <w:kern w:val="0"/>
          <w:sz w:val="28"/>
          <w:szCs w:val="28"/>
        </w:rPr>
      </w:pPr>
      <w:r>
        <w:rPr>
          <w:rFonts w:ascii="宋体" w:hAnsi="宋体" w:cs="宋体" w:hint="eastAsia"/>
          <w:kern w:val="0"/>
          <w:sz w:val="28"/>
          <w:szCs w:val="28"/>
          <w:lang w:eastAsia="zh-TW"/>
        </w:rPr>
        <w:t>⑷</w:t>
      </w:r>
      <w:r>
        <w:rPr>
          <w:rFonts w:ascii="宋体" w:hAnsi="宋体" w:cs="宋体" w:hint="eastAsia"/>
          <w:kern w:val="0"/>
          <w:sz w:val="28"/>
          <w:szCs w:val="28"/>
        </w:rPr>
        <w:t xml:space="preserve"> </w:t>
      </w:r>
      <w:r>
        <w:rPr>
          <w:rFonts w:ascii="宋体" w:hAnsi="宋体" w:cs="宋体" w:hint="eastAsia"/>
          <w:kern w:val="0"/>
          <w:sz w:val="28"/>
          <w:szCs w:val="28"/>
          <w:lang w:eastAsia="zh-TW"/>
        </w:rPr>
        <w:t>未按</w:t>
      </w:r>
      <w:r>
        <w:rPr>
          <w:rFonts w:ascii="宋体" w:hAnsi="宋体" w:cs="宋体" w:hint="eastAsia"/>
          <w:kern w:val="0"/>
          <w:sz w:val="28"/>
          <w:szCs w:val="28"/>
        </w:rPr>
        <w:t>比选</w:t>
      </w:r>
      <w:r>
        <w:rPr>
          <w:rFonts w:ascii="宋体" w:hAnsi="宋体" w:cs="宋体" w:hint="eastAsia"/>
          <w:kern w:val="0"/>
          <w:sz w:val="28"/>
          <w:szCs w:val="28"/>
          <w:lang w:eastAsia="zh-TW"/>
        </w:rPr>
        <w:t>文件要求制作</w:t>
      </w:r>
      <w:r>
        <w:rPr>
          <w:rFonts w:ascii="宋体" w:hAnsi="宋体" w:cs="宋体" w:hint="eastAsia"/>
          <w:kern w:val="0"/>
          <w:sz w:val="28"/>
          <w:szCs w:val="28"/>
        </w:rPr>
        <w:t>比选申请书</w:t>
      </w:r>
      <w:r>
        <w:rPr>
          <w:rFonts w:ascii="宋体" w:hAnsi="宋体" w:cs="宋体" w:hint="eastAsia"/>
          <w:kern w:val="0"/>
          <w:sz w:val="28"/>
          <w:szCs w:val="28"/>
          <w:lang w:eastAsia="zh-TW"/>
        </w:rPr>
        <w:t>的</w:t>
      </w:r>
      <w:r>
        <w:rPr>
          <w:rFonts w:ascii="宋体" w:hAnsi="宋体" w:cs="宋体" w:hint="eastAsia"/>
          <w:kern w:val="0"/>
          <w:sz w:val="28"/>
          <w:szCs w:val="28"/>
        </w:rPr>
        <w:t>；</w:t>
      </w:r>
    </w:p>
    <w:p w:rsidR="00D923C5" w:rsidRDefault="00612BF5">
      <w:pPr>
        <w:autoSpaceDE w:val="0"/>
        <w:autoSpaceDN w:val="0"/>
        <w:spacing w:line="360" w:lineRule="auto"/>
        <w:ind w:firstLineChars="200" w:firstLine="560"/>
        <w:jc w:val="left"/>
        <w:rPr>
          <w:rFonts w:ascii="宋体" w:hAnsi="宋体" w:cs="宋体"/>
          <w:kern w:val="0"/>
          <w:sz w:val="28"/>
          <w:szCs w:val="28"/>
        </w:rPr>
      </w:pPr>
      <w:r>
        <w:rPr>
          <w:rFonts w:ascii="宋体" w:hAnsi="宋体" w:cs="宋体" w:hint="eastAsia"/>
          <w:kern w:val="0"/>
          <w:sz w:val="28"/>
          <w:szCs w:val="28"/>
          <w:lang w:eastAsia="zh-TW"/>
        </w:rPr>
        <w:t>⑸</w:t>
      </w:r>
      <w:r>
        <w:rPr>
          <w:rFonts w:ascii="宋体" w:hAnsi="宋体" w:cs="宋体" w:hint="eastAsia"/>
          <w:kern w:val="0"/>
          <w:sz w:val="28"/>
          <w:szCs w:val="28"/>
        </w:rPr>
        <w:t xml:space="preserve"> </w:t>
      </w:r>
      <w:r>
        <w:rPr>
          <w:rFonts w:ascii="宋体" w:hAnsi="宋体" w:cs="宋体" w:hint="eastAsia"/>
          <w:kern w:val="0"/>
          <w:sz w:val="28"/>
          <w:szCs w:val="28"/>
          <w:lang w:eastAsia="zh-TW"/>
        </w:rPr>
        <w:t>未</w:t>
      </w:r>
      <w:r>
        <w:rPr>
          <w:rFonts w:ascii="宋体" w:hAnsi="宋体" w:cs="宋体" w:hint="eastAsia"/>
          <w:kern w:val="0"/>
          <w:sz w:val="28"/>
          <w:szCs w:val="28"/>
        </w:rPr>
        <w:t>按比选文件要求</w:t>
      </w:r>
      <w:r>
        <w:rPr>
          <w:rFonts w:ascii="宋体" w:hAnsi="宋体" w:cs="宋体" w:hint="eastAsia"/>
          <w:kern w:val="0"/>
          <w:sz w:val="28"/>
          <w:szCs w:val="28"/>
          <w:lang w:eastAsia="zh-TW"/>
        </w:rPr>
        <w:t>密封和加盖公章的</w:t>
      </w:r>
      <w:r>
        <w:rPr>
          <w:rFonts w:ascii="宋体" w:hAnsi="宋体" w:cs="宋体" w:hint="eastAsia"/>
          <w:kern w:val="0"/>
          <w:sz w:val="28"/>
          <w:szCs w:val="28"/>
        </w:rPr>
        <w:t>；</w:t>
      </w:r>
    </w:p>
    <w:p w:rsidR="00D923C5" w:rsidRDefault="00612BF5">
      <w:pPr>
        <w:spacing w:line="360" w:lineRule="auto"/>
        <w:ind w:firstLineChars="200" w:firstLine="560"/>
        <w:rPr>
          <w:rFonts w:ascii="宋体" w:hAnsi="宋体" w:cs="宋体"/>
          <w:sz w:val="28"/>
          <w:szCs w:val="28"/>
        </w:rPr>
      </w:pPr>
      <w:r>
        <w:rPr>
          <w:rFonts w:ascii="宋体" w:hAnsi="宋体" w:cs="宋体" w:hint="eastAsia"/>
          <w:kern w:val="0"/>
          <w:sz w:val="28"/>
          <w:szCs w:val="28"/>
        </w:rPr>
        <w:t>(6)</w:t>
      </w:r>
      <w:r>
        <w:rPr>
          <w:rFonts w:ascii="宋体" w:hAnsi="宋体" w:cs="宋体" w:hint="eastAsia"/>
          <w:kern w:val="0"/>
          <w:sz w:val="28"/>
          <w:szCs w:val="28"/>
          <w:lang w:val="zh-CN"/>
        </w:rPr>
        <w:t>比选申请人的报价明显低于其他通过资格审查比选申请人的报价且不能证明其报价合理性的。</w:t>
      </w:r>
    </w:p>
    <w:p w:rsidR="00D923C5" w:rsidRDefault="00612BF5">
      <w:pPr>
        <w:widowControl/>
        <w:spacing w:line="360" w:lineRule="auto"/>
        <w:ind w:firstLineChars="200" w:firstLine="562"/>
        <w:jc w:val="left"/>
        <w:rPr>
          <w:rFonts w:ascii="宋体" w:hAnsi="宋体" w:cs="宋体"/>
          <w:b/>
          <w:kern w:val="0"/>
          <w:sz w:val="28"/>
          <w:szCs w:val="28"/>
          <w:lang w:val="zh-CN"/>
        </w:rPr>
      </w:pPr>
      <w:r>
        <w:rPr>
          <w:rFonts w:ascii="宋体" w:hAnsi="宋体" w:cs="宋体" w:hint="eastAsia"/>
          <w:b/>
          <w:kern w:val="0"/>
          <w:sz w:val="28"/>
          <w:szCs w:val="28"/>
          <w:lang w:val="zh-CN"/>
        </w:rPr>
        <w:t>十九、确定中选人</w:t>
      </w:r>
    </w:p>
    <w:p w:rsidR="00D923C5" w:rsidRDefault="00612BF5">
      <w:pPr>
        <w:widowControl/>
        <w:spacing w:line="360" w:lineRule="auto"/>
        <w:ind w:firstLineChars="200" w:firstLine="560"/>
        <w:rPr>
          <w:rFonts w:ascii="宋体" w:hAnsi="宋体" w:cs="宋体"/>
          <w:bCs/>
          <w:sz w:val="28"/>
          <w:szCs w:val="28"/>
        </w:rPr>
      </w:pPr>
      <w:r>
        <w:rPr>
          <w:rFonts w:ascii="宋体" w:hAnsi="宋体" w:cs="宋体" w:hint="eastAsia"/>
          <w:kern w:val="0"/>
          <w:sz w:val="28"/>
          <w:szCs w:val="28"/>
          <w:lang w:val="zh-CN"/>
        </w:rPr>
        <w:t>比选</w:t>
      </w:r>
      <w:r>
        <w:rPr>
          <w:rFonts w:ascii="宋体" w:hAnsi="宋体" w:cs="宋体" w:hint="eastAsia"/>
          <w:sz w:val="28"/>
          <w:szCs w:val="28"/>
        </w:rPr>
        <w:t>人将按综合得分高低确定1名中选候选人，并向中选人发出中选通知书。若</w:t>
      </w:r>
      <w:r>
        <w:rPr>
          <w:rFonts w:ascii="宋体" w:hAnsi="宋体" w:cs="宋体" w:hint="eastAsia"/>
          <w:bCs/>
          <w:sz w:val="28"/>
          <w:szCs w:val="28"/>
        </w:rPr>
        <w:t>中选人放弃中选、或提出书面说明不能履约的，比选人将依次从候选人中补齐中选人。如果出现并列的情况，比选人有权自行从中确定中选人，其他比选申请人不得有异议。</w:t>
      </w:r>
    </w:p>
    <w:p w:rsidR="00D923C5" w:rsidRDefault="00612BF5">
      <w:pPr>
        <w:widowControl/>
        <w:spacing w:line="360" w:lineRule="auto"/>
        <w:ind w:firstLineChars="200" w:firstLine="562"/>
        <w:jc w:val="left"/>
        <w:rPr>
          <w:rFonts w:ascii="宋体" w:hAnsi="宋体" w:cs="宋体"/>
          <w:b/>
          <w:kern w:val="0"/>
          <w:sz w:val="28"/>
          <w:szCs w:val="28"/>
          <w:lang w:val="zh-CN"/>
        </w:rPr>
      </w:pPr>
      <w:r>
        <w:rPr>
          <w:rFonts w:ascii="宋体" w:hAnsi="宋体" w:cs="宋体" w:hint="eastAsia"/>
          <w:b/>
          <w:kern w:val="0"/>
          <w:sz w:val="28"/>
          <w:szCs w:val="28"/>
          <w:lang w:val="zh-CN"/>
        </w:rPr>
        <w:t>二十、低于成本价不正当竞争预防措施</w:t>
      </w:r>
    </w:p>
    <w:p w:rsidR="00D923C5" w:rsidRDefault="00612BF5">
      <w:pPr>
        <w:widowControl/>
        <w:spacing w:line="360" w:lineRule="auto"/>
        <w:ind w:firstLineChars="200" w:firstLine="560"/>
        <w:rPr>
          <w:rFonts w:ascii="宋体" w:hAnsi="宋体" w:cs="宋体"/>
          <w:color w:val="000000"/>
          <w:kern w:val="0"/>
          <w:sz w:val="28"/>
          <w:szCs w:val="28"/>
        </w:rPr>
      </w:pPr>
      <w:r>
        <w:rPr>
          <w:rFonts w:ascii="宋体" w:hAnsi="宋体" w:cs="宋体" w:hint="eastAsia"/>
          <w:kern w:val="0"/>
          <w:sz w:val="28"/>
          <w:szCs w:val="28"/>
          <w:lang w:val="zh-CN"/>
        </w:rPr>
        <w:t>比选评审小组认为比选申请人的报价明显低于其他通过资格审查比选申请人的报价，有可能影响服务质量或者不能诚信履约的，应当要求其在评审现场提供书面说明。必要时提交相关证明材料；比选申请人不能证明其报价合理性的，比选评审小组可将其比选申请书作为无效处理。</w:t>
      </w:r>
    </w:p>
    <w:p w:rsidR="00D923C5" w:rsidRDefault="00D923C5">
      <w:pPr>
        <w:spacing w:line="360" w:lineRule="auto"/>
        <w:ind w:firstLineChars="200" w:firstLine="560"/>
        <w:rPr>
          <w:rFonts w:ascii="宋体" w:hAnsi="宋体" w:cs="宋体"/>
          <w:sz w:val="28"/>
          <w:szCs w:val="32"/>
          <w:highlight w:val="yellow"/>
        </w:rPr>
        <w:sectPr w:rsidR="00D923C5">
          <w:footerReference w:type="default" r:id="rId14"/>
          <w:pgSz w:w="11906" w:h="16838"/>
          <w:pgMar w:top="1431" w:right="1704" w:bottom="1536" w:left="1785" w:header="0" w:footer="1283" w:gutter="0"/>
          <w:pgNumType w:fmt="numberInDash"/>
          <w:cols w:space="720"/>
        </w:sectPr>
      </w:pPr>
    </w:p>
    <w:p w:rsidR="00D923C5" w:rsidRDefault="00612BF5">
      <w:pPr>
        <w:wordWrap w:val="0"/>
        <w:topLinePunct/>
        <w:spacing w:line="360" w:lineRule="auto"/>
        <w:jc w:val="center"/>
        <w:rPr>
          <w:rFonts w:ascii="宋体" w:hAnsi="宋体" w:cs="宋体"/>
          <w:sz w:val="32"/>
          <w:szCs w:val="32"/>
        </w:rPr>
      </w:pPr>
      <w:bookmarkStart w:id="5" w:name="bookmark8"/>
      <w:bookmarkStart w:id="6" w:name="bookmark9"/>
      <w:bookmarkStart w:id="7" w:name="bookmark10"/>
      <w:bookmarkStart w:id="8" w:name="_Toc26087"/>
      <w:bookmarkStart w:id="9" w:name="_Toc24468"/>
      <w:bookmarkEnd w:id="5"/>
      <w:bookmarkEnd w:id="6"/>
      <w:bookmarkEnd w:id="7"/>
      <w:r>
        <w:rPr>
          <w:rFonts w:ascii="宋体" w:hAnsi="宋体" w:cs="宋体" w:hint="eastAsia"/>
          <w:sz w:val="32"/>
          <w:szCs w:val="32"/>
        </w:rPr>
        <w:lastRenderedPageBreak/>
        <w:t>第二章 比选须知</w:t>
      </w:r>
      <w:bookmarkEnd w:id="8"/>
      <w:bookmarkEnd w:id="9"/>
    </w:p>
    <w:tbl>
      <w:tblPr>
        <w:tblW w:w="8638"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4A0" w:firstRow="1" w:lastRow="0" w:firstColumn="1" w:lastColumn="0" w:noHBand="0" w:noVBand="1"/>
      </w:tblPr>
      <w:tblGrid>
        <w:gridCol w:w="956"/>
        <w:gridCol w:w="2053"/>
        <w:gridCol w:w="5629"/>
      </w:tblGrid>
      <w:tr w:rsidR="00D923C5">
        <w:trPr>
          <w:trHeight w:val="534"/>
          <w:tblHeader/>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序号</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条款名称</w:t>
            </w:r>
          </w:p>
        </w:tc>
        <w:tc>
          <w:tcPr>
            <w:tcW w:w="5629"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说明和要求</w:t>
            </w:r>
          </w:p>
        </w:tc>
      </w:tr>
      <w:tr w:rsidR="00D923C5">
        <w:trPr>
          <w:trHeight w:val="644"/>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1</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采购人</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名  称：成都市温江区规划和自然资源局</w:t>
            </w:r>
          </w:p>
          <w:p w:rsidR="00D923C5" w:rsidRDefault="00612BF5">
            <w:pPr>
              <w:topLinePunct/>
              <w:spacing w:line="360" w:lineRule="auto"/>
              <w:rPr>
                <w:rFonts w:ascii="宋体" w:hAnsi="宋体" w:cs="宋体"/>
                <w:szCs w:val="21"/>
              </w:rPr>
            </w:pPr>
            <w:r>
              <w:rPr>
                <w:rFonts w:ascii="宋体" w:hAnsi="宋体" w:cs="宋体" w:hint="eastAsia"/>
                <w:szCs w:val="21"/>
              </w:rPr>
              <w:t>地  址：成都市</w:t>
            </w:r>
            <w:r>
              <w:rPr>
                <w:rFonts w:ascii="宋体" w:hAnsi="宋体" w:cs="宋体"/>
                <w:szCs w:val="21"/>
              </w:rPr>
              <w:t>温江区柳城大道东段70号</w:t>
            </w:r>
          </w:p>
        </w:tc>
      </w:tr>
      <w:tr w:rsidR="00D923C5">
        <w:trPr>
          <w:trHeight w:val="430"/>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2</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比选项目名称</w:t>
            </w:r>
          </w:p>
        </w:tc>
        <w:tc>
          <w:tcPr>
            <w:tcW w:w="5629" w:type="dxa"/>
            <w:vAlign w:val="center"/>
          </w:tcPr>
          <w:p w:rsidR="00D923C5" w:rsidRDefault="00612BF5" w:rsidP="00787BAE">
            <w:pPr>
              <w:topLinePunct/>
              <w:spacing w:line="360" w:lineRule="auto"/>
              <w:rPr>
                <w:rFonts w:ascii="宋体" w:hAnsi="宋体" w:cs="宋体"/>
                <w:szCs w:val="21"/>
              </w:rPr>
            </w:pPr>
            <w:r>
              <w:rPr>
                <w:rFonts w:ascii="宋体" w:hAnsi="宋体" w:cs="宋体" w:hint="eastAsia"/>
                <w:szCs w:val="21"/>
              </w:rPr>
              <w:t>温江区202</w:t>
            </w:r>
            <w:r w:rsidR="00787BAE">
              <w:rPr>
                <w:rFonts w:ascii="宋体" w:hAnsi="宋体" w:cs="宋体" w:hint="eastAsia"/>
                <w:szCs w:val="21"/>
              </w:rPr>
              <w:t>6</w:t>
            </w:r>
            <w:r>
              <w:rPr>
                <w:rFonts w:ascii="宋体" w:hAnsi="宋体" w:cs="宋体" w:hint="eastAsia"/>
                <w:szCs w:val="21"/>
              </w:rPr>
              <w:t>年永久基本农田储备区补充更新工作技术服务</w:t>
            </w:r>
          </w:p>
        </w:tc>
      </w:tr>
      <w:tr w:rsidR="00D923C5">
        <w:trPr>
          <w:trHeight w:val="617"/>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3</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采购预算和报价要求</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本项目采购预算为财政资金</w:t>
            </w:r>
            <w:r w:rsidR="001E40DD">
              <w:rPr>
                <w:rFonts w:ascii="宋体" w:hAnsi="宋体" w:cs="宋体" w:hint="eastAsia"/>
                <w:b/>
                <w:szCs w:val="21"/>
                <w:u w:val="single"/>
              </w:rPr>
              <w:t>17.5</w:t>
            </w:r>
            <w:r>
              <w:rPr>
                <w:rFonts w:ascii="宋体" w:hAnsi="宋体" w:cs="宋体" w:hint="eastAsia"/>
                <w:szCs w:val="21"/>
              </w:rPr>
              <w:t>万元。</w:t>
            </w:r>
          </w:p>
          <w:p w:rsidR="00D923C5" w:rsidRDefault="00612BF5">
            <w:pPr>
              <w:topLinePunct/>
              <w:spacing w:line="360" w:lineRule="auto"/>
              <w:rPr>
                <w:rFonts w:ascii="宋体" w:hAnsi="宋体" w:cs="宋体"/>
                <w:szCs w:val="21"/>
              </w:rPr>
            </w:pPr>
            <w:r>
              <w:rPr>
                <w:rFonts w:ascii="宋体" w:hAnsi="宋体" w:cs="宋体" w:hint="eastAsia"/>
                <w:szCs w:val="21"/>
              </w:rPr>
              <w:t>注：本项目投标报价不得超过本项目预算最高限价。</w:t>
            </w:r>
          </w:p>
        </w:tc>
      </w:tr>
      <w:tr w:rsidR="00D923C5">
        <w:trPr>
          <w:trHeight w:val="294"/>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4</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比选方式</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综合评分</w:t>
            </w:r>
          </w:p>
        </w:tc>
      </w:tr>
      <w:tr w:rsidR="00D923C5">
        <w:trPr>
          <w:trHeight w:val="1028"/>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5</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服务期限</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本项目为部省市重点项目，时间节点及服务期以部省市工作时间节点为准，成果提交及审查以部省审查意见为准。</w:t>
            </w:r>
          </w:p>
        </w:tc>
      </w:tr>
      <w:tr w:rsidR="00D923C5">
        <w:trPr>
          <w:trHeight w:val="375"/>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6</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质量要求</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合格</w:t>
            </w:r>
          </w:p>
        </w:tc>
      </w:tr>
      <w:tr w:rsidR="00D923C5">
        <w:trPr>
          <w:trHeight w:val="457"/>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7</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联合体</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不接受</w:t>
            </w:r>
          </w:p>
        </w:tc>
      </w:tr>
      <w:tr w:rsidR="00D923C5">
        <w:trPr>
          <w:trHeight w:val="389"/>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8</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答疑会</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不召开</w:t>
            </w:r>
          </w:p>
        </w:tc>
      </w:tr>
      <w:tr w:rsidR="00D923C5">
        <w:trPr>
          <w:trHeight w:val="713"/>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9</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比选申请人对比</w:t>
            </w:r>
            <w:proofErr w:type="gramStart"/>
            <w:r>
              <w:rPr>
                <w:rFonts w:ascii="宋体" w:hAnsi="宋体" w:cs="宋体" w:hint="eastAsia"/>
                <w:szCs w:val="21"/>
              </w:rPr>
              <w:t>选文件</w:t>
            </w:r>
            <w:proofErr w:type="gramEnd"/>
            <w:r>
              <w:rPr>
                <w:rFonts w:ascii="宋体" w:hAnsi="宋体" w:cs="宋体" w:hint="eastAsia"/>
                <w:szCs w:val="21"/>
              </w:rPr>
              <w:t>提出质疑的时间</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自比选文件发布时间起的二个工作日内</w:t>
            </w:r>
          </w:p>
        </w:tc>
      </w:tr>
      <w:tr w:rsidR="00D923C5">
        <w:trPr>
          <w:trHeight w:val="348"/>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10</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分包</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不允许</w:t>
            </w:r>
          </w:p>
        </w:tc>
      </w:tr>
      <w:tr w:rsidR="00D923C5">
        <w:trPr>
          <w:trHeight w:val="712"/>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11</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构成比选文件</w:t>
            </w:r>
          </w:p>
          <w:p w:rsidR="00D923C5" w:rsidRDefault="00612BF5">
            <w:pPr>
              <w:topLinePunct/>
              <w:spacing w:line="360" w:lineRule="auto"/>
              <w:jc w:val="center"/>
              <w:rPr>
                <w:rFonts w:ascii="宋体" w:hAnsi="宋体" w:cs="宋体"/>
                <w:szCs w:val="21"/>
              </w:rPr>
            </w:pPr>
            <w:r>
              <w:rPr>
                <w:rFonts w:ascii="宋体" w:hAnsi="宋体" w:cs="宋体" w:hint="eastAsia"/>
                <w:szCs w:val="21"/>
              </w:rPr>
              <w:t>的其他文件</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比选文件的澄清、修改书及有关补充通知为比选文件的有效组成部分</w:t>
            </w:r>
          </w:p>
        </w:tc>
      </w:tr>
      <w:tr w:rsidR="00D923C5">
        <w:trPr>
          <w:trHeight w:val="485"/>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12</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比选有效期</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比选截止日期后90天</w:t>
            </w:r>
          </w:p>
        </w:tc>
      </w:tr>
      <w:tr w:rsidR="00D923C5">
        <w:trPr>
          <w:trHeight w:val="963"/>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13</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签字盖章</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比选申请人必须按照比选文件的规定和要求签字、盖章(法人代表的签字可用具有法定效力的签字章)。</w:t>
            </w:r>
          </w:p>
        </w:tc>
      </w:tr>
      <w:tr w:rsidR="00D923C5">
        <w:trPr>
          <w:trHeight w:val="585"/>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14</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比选申请书份数</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 xml:space="preserve">正本 1 份；副本 1 份； </w:t>
            </w:r>
          </w:p>
        </w:tc>
      </w:tr>
      <w:tr w:rsidR="00D923C5">
        <w:trPr>
          <w:trHeight w:val="1442"/>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15</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比选申请书</w:t>
            </w:r>
          </w:p>
          <w:p w:rsidR="00D923C5" w:rsidRDefault="00612BF5">
            <w:pPr>
              <w:topLinePunct/>
              <w:spacing w:line="360" w:lineRule="auto"/>
              <w:jc w:val="center"/>
              <w:rPr>
                <w:rFonts w:ascii="宋体" w:hAnsi="宋体" w:cs="宋体"/>
                <w:szCs w:val="21"/>
              </w:rPr>
            </w:pPr>
            <w:r>
              <w:rPr>
                <w:rFonts w:ascii="宋体" w:hAnsi="宋体" w:cs="宋体" w:hint="eastAsia"/>
                <w:szCs w:val="21"/>
              </w:rPr>
              <w:t>封面的标注</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比选申请书正本和副本的封面上均应标明：比选项目名称、标段号(如涉及则标明)、比选申请人名称、      年   月   日；并分别在右上角标明“正本”和“副本”字样。</w:t>
            </w:r>
          </w:p>
        </w:tc>
      </w:tr>
      <w:tr w:rsidR="00D923C5">
        <w:trPr>
          <w:trHeight w:val="968"/>
          <w:jc w:val="center"/>
        </w:trPr>
        <w:tc>
          <w:tcPr>
            <w:tcW w:w="956"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16</w:t>
            </w:r>
          </w:p>
        </w:tc>
        <w:tc>
          <w:tcPr>
            <w:tcW w:w="2053" w:type="dxa"/>
            <w:vAlign w:val="center"/>
          </w:tcPr>
          <w:p w:rsidR="00D923C5" w:rsidRDefault="00612BF5">
            <w:pPr>
              <w:topLinePunct/>
              <w:spacing w:line="360" w:lineRule="auto"/>
              <w:jc w:val="center"/>
              <w:rPr>
                <w:rFonts w:ascii="宋体" w:hAnsi="宋体" w:cs="宋体"/>
                <w:szCs w:val="21"/>
              </w:rPr>
            </w:pPr>
            <w:r>
              <w:rPr>
                <w:rFonts w:ascii="宋体" w:hAnsi="宋体" w:cs="宋体" w:hint="eastAsia"/>
                <w:szCs w:val="21"/>
              </w:rPr>
              <w:t>比选申请书</w:t>
            </w:r>
          </w:p>
          <w:p w:rsidR="00D923C5" w:rsidRDefault="00612BF5">
            <w:pPr>
              <w:topLinePunct/>
              <w:spacing w:line="360" w:lineRule="auto"/>
              <w:jc w:val="center"/>
              <w:rPr>
                <w:rFonts w:ascii="宋体" w:hAnsi="宋体" w:cs="宋体"/>
                <w:szCs w:val="21"/>
              </w:rPr>
            </w:pPr>
            <w:r>
              <w:rPr>
                <w:rFonts w:ascii="宋体" w:hAnsi="宋体" w:cs="宋体" w:hint="eastAsia"/>
                <w:szCs w:val="21"/>
              </w:rPr>
              <w:t>外层密封袋的标注</w:t>
            </w:r>
          </w:p>
        </w:tc>
        <w:tc>
          <w:tcPr>
            <w:tcW w:w="5629" w:type="dxa"/>
            <w:vAlign w:val="center"/>
          </w:tcPr>
          <w:p w:rsidR="00D923C5" w:rsidRDefault="00612BF5">
            <w:pPr>
              <w:topLinePunct/>
              <w:spacing w:line="360" w:lineRule="auto"/>
              <w:rPr>
                <w:rFonts w:ascii="宋体" w:hAnsi="宋体" w:cs="宋体"/>
                <w:szCs w:val="21"/>
              </w:rPr>
            </w:pPr>
            <w:r>
              <w:rPr>
                <w:rFonts w:ascii="宋体" w:hAnsi="宋体" w:cs="宋体" w:hint="eastAsia"/>
                <w:szCs w:val="21"/>
              </w:rPr>
              <w:t>比选项目名称、比选申请人名称、年   月   日。</w:t>
            </w:r>
          </w:p>
        </w:tc>
      </w:tr>
    </w:tbl>
    <w:p w:rsidR="00D923C5" w:rsidRDefault="00D923C5">
      <w:pPr>
        <w:spacing w:line="360" w:lineRule="auto"/>
        <w:rPr>
          <w:rFonts w:ascii="宋体" w:hAnsi="宋体" w:cs="宋体"/>
        </w:rPr>
      </w:pPr>
    </w:p>
    <w:p w:rsidR="00D923C5" w:rsidRDefault="00612BF5">
      <w:pPr>
        <w:pStyle w:val="2"/>
        <w:spacing w:before="0" w:after="0" w:line="360" w:lineRule="auto"/>
        <w:ind w:firstLineChars="1300" w:firstLine="4176"/>
        <w:rPr>
          <w:rFonts w:ascii="宋体" w:eastAsia="宋体" w:hAnsi="宋体" w:cs="宋体"/>
        </w:rPr>
      </w:pPr>
      <w:r>
        <w:rPr>
          <w:rFonts w:ascii="宋体" w:eastAsia="宋体" w:hAnsi="宋体" w:cs="宋体" w:hint="eastAsia"/>
        </w:rPr>
        <w:lastRenderedPageBreak/>
        <w:t>一、总则</w:t>
      </w:r>
    </w:p>
    <w:p w:rsidR="00D923C5" w:rsidRDefault="00612BF5">
      <w:pPr>
        <w:pStyle w:val="3"/>
        <w:keepNext w:val="0"/>
        <w:keepLines w:val="0"/>
        <w:topLinePunct/>
        <w:spacing w:before="0" w:after="0" w:line="360" w:lineRule="auto"/>
        <w:rPr>
          <w:rFonts w:ascii="宋体" w:hAnsi="宋体" w:cs="宋体"/>
          <w:sz w:val="28"/>
          <w:szCs w:val="28"/>
        </w:rPr>
      </w:pPr>
      <w:bookmarkStart w:id="10" w:name="_Toc183582205"/>
      <w:bookmarkStart w:id="11" w:name="_Toc183682342"/>
      <w:bookmarkStart w:id="12" w:name="_Toc325096466"/>
      <w:bookmarkStart w:id="13" w:name="_Toc217446034"/>
      <w:bookmarkStart w:id="14" w:name="_Toc317509231"/>
      <w:bookmarkStart w:id="15" w:name="_Toc317509384"/>
      <w:bookmarkStart w:id="16" w:name="_Toc325464815"/>
      <w:r>
        <w:rPr>
          <w:rFonts w:ascii="宋体" w:hAnsi="宋体" w:cs="宋体" w:hint="eastAsia"/>
          <w:sz w:val="28"/>
          <w:szCs w:val="28"/>
        </w:rPr>
        <w:t>1.</w:t>
      </w:r>
      <w:bookmarkEnd w:id="10"/>
      <w:bookmarkEnd w:id="11"/>
      <w:r>
        <w:rPr>
          <w:rFonts w:ascii="宋体" w:hAnsi="宋体" w:cs="宋体" w:hint="eastAsia"/>
          <w:sz w:val="28"/>
          <w:szCs w:val="28"/>
        </w:rPr>
        <w:t>适用范围</w:t>
      </w:r>
      <w:bookmarkEnd w:id="12"/>
      <w:bookmarkEnd w:id="13"/>
      <w:bookmarkEnd w:id="14"/>
      <w:bookmarkEnd w:id="15"/>
      <w:bookmarkEnd w:id="16"/>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1.1本比选文件仅适用于本次比选所叙述的(服务)项目比选。</w:t>
      </w:r>
    </w:p>
    <w:p w:rsidR="00D923C5" w:rsidRDefault="00612BF5">
      <w:pPr>
        <w:pStyle w:val="3"/>
        <w:keepNext w:val="0"/>
        <w:keepLines w:val="0"/>
        <w:topLinePunct/>
        <w:spacing w:before="0" w:after="0" w:line="360" w:lineRule="auto"/>
        <w:rPr>
          <w:rFonts w:ascii="宋体" w:hAnsi="宋体" w:cs="宋体"/>
          <w:sz w:val="28"/>
          <w:szCs w:val="28"/>
        </w:rPr>
      </w:pPr>
      <w:bookmarkStart w:id="17" w:name="_Toc183682343"/>
      <w:bookmarkStart w:id="18" w:name="_Toc183582206"/>
      <w:bookmarkStart w:id="19" w:name="_Toc317509232"/>
      <w:bookmarkStart w:id="20" w:name="_Toc217446035"/>
      <w:bookmarkStart w:id="21" w:name="_Toc325096467"/>
      <w:bookmarkStart w:id="22" w:name="_Toc325464816"/>
      <w:bookmarkStart w:id="23" w:name="_Toc317509385"/>
      <w:r>
        <w:rPr>
          <w:rFonts w:ascii="宋体" w:hAnsi="宋体" w:cs="宋体" w:hint="eastAsia"/>
          <w:sz w:val="28"/>
          <w:szCs w:val="28"/>
        </w:rPr>
        <w:t>2</w:t>
      </w:r>
      <w:bookmarkEnd w:id="17"/>
      <w:bookmarkEnd w:id="18"/>
      <w:r>
        <w:rPr>
          <w:rFonts w:ascii="宋体" w:hAnsi="宋体" w:cs="宋体" w:hint="eastAsia"/>
          <w:sz w:val="28"/>
          <w:szCs w:val="28"/>
        </w:rPr>
        <w:t>.有关定义</w:t>
      </w:r>
      <w:bookmarkEnd w:id="19"/>
      <w:bookmarkEnd w:id="20"/>
      <w:bookmarkEnd w:id="21"/>
      <w:bookmarkEnd w:id="22"/>
      <w:bookmarkEnd w:id="23"/>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2.1本次比选的采购人是</w:t>
      </w:r>
      <w:r>
        <w:rPr>
          <w:rFonts w:ascii="宋体" w:hAnsi="宋体" w:cs="宋体" w:hint="eastAsia"/>
          <w:sz w:val="28"/>
          <w:szCs w:val="28"/>
          <w:u w:val="single"/>
        </w:rPr>
        <w:t>成都市温江区规划和自然资源局</w:t>
      </w:r>
      <w:r>
        <w:rPr>
          <w:rFonts w:ascii="宋体" w:hAnsi="宋体" w:cs="宋体" w:hint="eastAsia"/>
          <w:sz w:val="28"/>
          <w:szCs w:val="28"/>
        </w:rPr>
        <w:t>。</w:t>
      </w:r>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2.2“采购人”系指“比选单位”和“比选承办单位”的统称。</w:t>
      </w:r>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2.3“比选申请人”系指递交了比选申请书拟参加比选和向采购人提供相应服务的法人企业或其它组织。</w:t>
      </w:r>
    </w:p>
    <w:p w:rsidR="00D923C5" w:rsidRDefault="00612BF5">
      <w:pPr>
        <w:pStyle w:val="3"/>
        <w:keepNext w:val="0"/>
        <w:keepLines w:val="0"/>
        <w:topLinePunct/>
        <w:spacing w:before="0" w:after="0" w:line="360" w:lineRule="auto"/>
        <w:rPr>
          <w:rFonts w:ascii="宋体" w:hAnsi="宋体" w:cs="宋体"/>
          <w:sz w:val="28"/>
          <w:szCs w:val="28"/>
        </w:rPr>
      </w:pPr>
      <w:bookmarkStart w:id="24" w:name="_Toc317509386"/>
      <w:bookmarkStart w:id="25" w:name="_Toc217390843"/>
      <w:bookmarkStart w:id="26" w:name="_Toc325096468"/>
      <w:bookmarkStart w:id="27" w:name="_Toc325464817"/>
      <w:bookmarkStart w:id="28" w:name="_Toc317509233"/>
      <w:bookmarkStart w:id="29" w:name="_Toc183582207"/>
      <w:bookmarkStart w:id="30" w:name="_Toc183682344"/>
      <w:bookmarkStart w:id="31" w:name="_Toc217446036"/>
      <w:r>
        <w:rPr>
          <w:rFonts w:ascii="宋体" w:hAnsi="宋体" w:cs="宋体" w:hint="eastAsia"/>
          <w:sz w:val="28"/>
          <w:szCs w:val="28"/>
        </w:rPr>
        <w:t>3</w:t>
      </w:r>
      <w:bookmarkEnd w:id="24"/>
      <w:bookmarkEnd w:id="25"/>
      <w:bookmarkEnd w:id="26"/>
      <w:bookmarkEnd w:id="27"/>
      <w:bookmarkEnd w:id="28"/>
      <w:bookmarkEnd w:id="29"/>
      <w:bookmarkEnd w:id="30"/>
      <w:bookmarkEnd w:id="31"/>
      <w:r>
        <w:rPr>
          <w:rFonts w:ascii="宋体" w:hAnsi="宋体" w:cs="宋体" w:hint="eastAsia"/>
          <w:sz w:val="28"/>
          <w:szCs w:val="28"/>
        </w:rPr>
        <w:t>.申请人资格条件</w:t>
      </w:r>
    </w:p>
    <w:p w:rsidR="00D923C5" w:rsidRDefault="00612BF5">
      <w:pPr>
        <w:pStyle w:val="ad"/>
        <w:ind w:firstLineChars="250" w:firstLine="700"/>
        <w:rPr>
          <w:rFonts w:ascii="宋体" w:hAnsi="宋体" w:cs="宋体"/>
          <w:bCs/>
          <w:color w:val="000000"/>
          <w:kern w:val="0"/>
          <w:sz w:val="28"/>
          <w:szCs w:val="28"/>
        </w:rPr>
      </w:pPr>
      <w:bookmarkStart w:id="32" w:name="_Toc183582208"/>
      <w:bookmarkStart w:id="33" w:name="_Toc317509387"/>
      <w:bookmarkStart w:id="34" w:name="_Toc317509234"/>
      <w:bookmarkStart w:id="35" w:name="_Toc325464818"/>
      <w:bookmarkStart w:id="36" w:name="_Toc183682345"/>
      <w:bookmarkStart w:id="37" w:name="_Toc325096469"/>
      <w:bookmarkStart w:id="38" w:name="_Toc217446037"/>
      <w:r>
        <w:rPr>
          <w:rFonts w:ascii="宋体" w:hAnsi="宋体" w:cs="宋体" w:hint="eastAsia"/>
          <w:bCs/>
          <w:color w:val="000000"/>
          <w:kern w:val="0"/>
          <w:sz w:val="28"/>
          <w:szCs w:val="28"/>
        </w:rPr>
        <w:t>3.1具有独立承担民事责任的能力；</w:t>
      </w:r>
    </w:p>
    <w:p w:rsidR="00D923C5" w:rsidRDefault="00612BF5">
      <w:pPr>
        <w:tabs>
          <w:tab w:val="left" w:pos="7665"/>
        </w:tabs>
        <w:spacing w:line="360" w:lineRule="auto"/>
        <w:ind w:firstLineChars="250" w:firstLine="700"/>
        <w:rPr>
          <w:rFonts w:ascii="宋体" w:hAnsi="宋体" w:cs="宋体"/>
          <w:bCs/>
          <w:color w:val="000000"/>
          <w:kern w:val="0"/>
          <w:sz w:val="28"/>
          <w:szCs w:val="28"/>
        </w:rPr>
      </w:pPr>
      <w:r>
        <w:rPr>
          <w:rFonts w:ascii="宋体" w:hAnsi="宋体" w:cs="宋体" w:hint="eastAsia"/>
          <w:bCs/>
          <w:color w:val="000000"/>
          <w:kern w:val="0"/>
          <w:sz w:val="28"/>
          <w:szCs w:val="28"/>
        </w:rPr>
        <w:t>3.2具有良好的商业信誉和健全的财务会计制度；</w:t>
      </w:r>
    </w:p>
    <w:p w:rsidR="00D923C5" w:rsidRDefault="00612BF5">
      <w:pPr>
        <w:tabs>
          <w:tab w:val="left" w:pos="7665"/>
        </w:tabs>
        <w:spacing w:line="360" w:lineRule="auto"/>
        <w:ind w:firstLineChars="250" w:firstLine="700"/>
        <w:rPr>
          <w:rFonts w:ascii="宋体" w:hAnsi="宋体" w:cs="宋体"/>
          <w:bCs/>
          <w:color w:val="000000"/>
          <w:kern w:val="0"/>
          <w:sz w:val="28"/>
          <w:szCs w:val="28"/>
        </w:rPr>
      </w:pPr>
      <w:r>
        <w:rPr>
          <w:rFonts w:ascii="宋体" w:hAnsi="宋体" w:cs="宋体" w:hint="eastAsia"/>
          <w:bCs/>
          <w:color w:val="000000"/>
          <w:kern w:val="0"/>
          <w:sz w:val="28"/>
          <w:szCs w:val="28"/>
        </w:rPr>
        <w:t>3.3具有履行合同所必须的设备和专业技术能力；</w:t>
      </w:r>
    </w:p>
    <w:p w:rsidR="00D923C5" w:rsidRDefault="00612BF5">
      <w:pPr>
        <w:tabs>
          <w:tab w:val="left" w:pos="7665"/>
        </w:tabs>
        <w:spacing w:line="360" w:lineRule="auto"/>
        <w:ind w:firstLineChars="250" w:firstLine="700"/>
        <w:rPr>
          <w:rFonts w:ascii="宋体" w:hAnsi="宋体" w:cs="宋体"/>
          <w:bCs/>
          <w:color w:val="000000"/>
          <w:kern w:val="0"/>
          <w:sz w:val="28"/>
          <w:szCs w:val="28"/>
        </w:rPr>
      </w:pPr>
      <w:r>
        <w:rPr>
          <w:rFonts w:ascii="宋体" w:hAnsi="宋体" w:cs="宋体" w:hint="eastAsia"/>
          <w:bCs/>
          <w:color w:val="000000"/>
          <w:kern w:val="0"/>
          <w:sz w:val="28"/>
          <w:szCs w:val="28"/>
        </w:rPr>
        <w:t>3.4具有依法缴纳税收和社会保障资金的良好记录；</w:t>
      </w:r>
    </w:p>
    <w:p w:rsidR="00D923C5" w:rsidRDefault="00612BF5">
      <w:pPr>
        <w:tabs>
          <w:tab w:val="left" w:pos="7665"/>
        </w:tabs>
        <w:spacing w:line="360" w:lineRule="auto"/>
        <w:ind w:firstLineChars="250" w:firstLine="700"/>
        <w:rPr>
          <w:rFonts w:ascii="宋体" w:hAnsi="宋体" w:cs="宋体"/>
          <w:bCs/>
          <w:color w:val="000000"/>
          <w:kern w:val="0"/>
          <w:sz w:val="28"/>
          <w:szCs w:val="28"/>
        </w:rPr>
      </w:pPr>
      <w:r>
        <w:rPr>
          <w:rFonts w:ascii="宋体" w:hAnsi="宋体" w:cs="宋体" w:hint="eastAsia"/>
          <w:bCs/>
          <w:color w:val="000000"/>
          <w:kern w:val="0"/>
          <w:sz w:val="28"/>
          <w:szCs w:val="28"/>
        </w:rPr>
        <w:t>3.5参加本次采购活动前三年内，在经营活动中没有重大违法记录；</w:t>
      </w:r>
    </w:p>
    <w:p w:rsidR="00D923C5" w:rsidRDefault="00612BF5">
      <w:pPr>
        <w:pStyle w:val="ad"/>
        <w:ind w:firstLineChars="250" w:firstLine="700"/>
        <w:rPr>
          <w:rFonts w:ascii="宋体" w:hAnsi="宋体" w:cs="宋体"/>
          <w:sz w:val="28"/>
          <w:szCs w:val="28"/>
        </w:rPr>
      </w:pPr>
      <w:r>
        <w:rPr>
          <w:rFonts w:ascii="宋体" w:hAnsi="宋体" w:cs="宋体" w:hint="eastAsia"/>
          <w:bCs/>
          <w:color w:val="000000"/>
          <w:kern w:val="0"/>
          <w:sz w:val="28"/>
          <w:szCs w:val="28"/>
        </w:rPr>
        <w:t>3.6法律、行政法规规定的其他条件；</w:t>
      </w:r>
    </w:p>
    <w:p w:rsidR="00D923C5" w:rsidRDefault="00612BF5">
      <w:pPr>
        <w:pStyle w:val="3"/>
        <w:keepNext w:val="0"/>
        <w:keepLines w:val="0"/>
        <w:topLinePunct/>
        <w:spacing w:before="0" w:after="0" w:line="360" w:lineRule="auto"/>
        <w:rPr>
          <w:rFonts w:ascii="宋体" w:hAnsi="宋体" w:cs="宋体"/>
          <w:sz w:val="28"/>
          <w:szCs w:val="28"/>
        </w:rPr>
      </w:pPr>
      <w:r>
        <w:rPr>
          <w:rFonts w:ascii="宋体" w:hAnsi="宋体" w:cs="宋体" w:hint="eastAsia"/>
          <w:sz w:val="28"/>
          <w:szCs w:val="28"/>
        </w:rPr>
        <w:t>4.比选费用</w:t>
      </w:r>
      <w:bookmarkEnd w:id="32"/>
      <w:bookmarkEnd w:id="33"/>
      <w:bookmarkEnd w:id="34"/>
      <w:bookmarkEnd w:id="35"/>
      <w:bookmarkEnd w:id="36"/>
      <w:bookmarkEnd w:id="37"/>
      <w:bookmarkEnd w:id="38"/>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4.1比选申请人参加比选的有关一切费用由比选申请人自行承担。</w:t>
      </w:r>
    </w:p>
    <w:p w:rsidR="00D923C5" w:rsidRDefault="00D923C5">
      <w:pPr>
        <w:tabs>
          <w:tab w:val="left" w:pos="7665"/>
        </w:tabs>
        <w:topLinePunct/>
        <w:spacing w:line="360" w:lineRule="auto"/>
        <w:ind w:firstLineChars="200" w:firstLine="480"/>
        <w:rPr>
          <w:rFonts w:ascii="宋体" w:hAnsi="宋体" w:cs="宋体"/>
          <w:sz w:val="24"/>
        </w:rPr>
      </w:pPr>
    </w:p>
    <w:p w:rsidR="00D923C5" w:rsidRDefault="00612BF5">
      <w:pPr>
        <w:pStyle w:val="2"/>
        <w:spacing w:before="0" w:after="0" w:line="360" w:lineRule="auto"/>
        <w:ind w:firstLineChars="200" w:firstLine="562"/>
        <w:jc w:val="center"/>
        <w:rPr>
          <w:rFonts w:ascii="宋体" w:eastAsia="宋体" w:hAnsi="宋体" w:cs="宋体"/>
          <w:sz w:val="28"/>
          <w:szCs w:val="28"/>
        </w:rPr>
      </w:pPr>
      <w:bookmarkStart w:id="39" w:name="_Toc325464819"/>
      <w:bookmarkStart w:id="40" w:name="_Toc183682346"/>
      <w:bookmarkStart w:id="41" w:name="_Toc89075875"/>
      <w:bookmarkStart w:id="42" w:name="_Toc77400779"/>
      <w:bookmarkStart w:id="43" w:name="_Toc183582209"/>
      <w:bookmarkStart w:id="44" w:name="_Toc217446038"/>
      <w:r>
        <w:rPr>
          <w:rFonts w:ascii="宋体" w:eastAsia="宋体" w:hAnsi="宋体" w:cs="宋体" w:hint="eastAsia"/>
          <w:sz w:val="28"/>
          <w:szCs w:val="28"/>
        </w:rPr>
        <w:t>二、比选文件</w:t>
      </w:r>
      <w:bookmarkEnd w:id="39"/>
      <w:bookmarkEnd w:id="40"/>
      <w:bookmarkEnd w:id="41"/>
      <w:bookmarkEnd w:id="42"/>
      <w:bookmarkEnd w:id="43"/>
      <w:bookmarkEnd w:id="44"/>
    </w:p>
    <w:p w:rsidR="00D923C5" w:rsidRDefault="00612BF5">
      <w:pPr>
        <w:pStyle w:val="3"/>
        <w:keepNext w:val="0"/>
        <w:keepLines w:val="0"/>
        <w:topLinePunct/>
        <w:spacing w:before="0" w:after="0" w:line="360" w:lineRule="auto"/>
        <w:rPr>
          <w:rFonts w:ascii="宋体" w:hAnsi="宋体" w:cs="宋体"/>
          <w:sz w:val="28"/>
          <w:szCs w:val="28"/>
        </w:rPr>
      </w:pPr>
      <w:bookmarkStart w:id="45" w:name="_Toc325464820"/>
      <w:bookmarkStart w:id="46" w:name="_Toc183582210"/>
      <w:bookmarkStart w:id="47" w:name="_Toc183682347"/>
      <w:bookmarkStart w:id="48" w:name="_Toc317509389"/>
      <w:bookmarkStart w:id="49" w:name="_Toc317509236"/>
      <w:bookmarkStart w:id="50" w:name="_Toc325096471"/>
      <w:bookmarkStart w:id="51" w:name="_Toc217446039"/>
      <w:r>
        <w:rPr>
          <w:rFonts w:ascii="宋体" w:hAnsi="宋体" w:cs="宋体" w:hint="eastAsia"/>
          <w:sz w:val="28"/>
          <w:szCs w:val="28"/>
        </w:rPr>
        <w:t>1.比选文件的构成</w:t>
      </w:r>
      <w:bookmarkEnd w:id="45"/>
      <w:bookmarkEnd w:id="46"/>
      <w:bookmarkEnd w:id="47"/>
      <w:bookmarkEnd w:id="48"/>
      <w:bookmarkEnd w:id="49"/>
      <w:bookmarkEnd w:id="50"/>
      <w:bookmarkEnd w:id="51"/>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1.1比选文件用以阐明比选项目所需的资质、技术、服务(货物)等要求、比选程序、有关规定和注意事项以及合同主要条款等。本比选文件包括以下内容：</w:t>
      </w:r>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lastRenderedPageBreak/>
        <w:t>（1）比选邀请；</w:t>
      </w:r>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（2）比选须知；</w:t>
      </w:r>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（3）比选申请书的格式；</w:t>
      </w:r>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（4）比选办法及标准。</w:t>
      </w:r>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1</w:t>
      </w:r>
      <w:r>
        <w:rPr>
          <w:rFonts w:ascii="宋体" w:hAnsi="宋体" w:cs="宋体" w:hint="eastAsia"/>
          <w:b/>
          <w:sz w:val="28"/>
          <w:szCs w:val="28"/>
        </w:rPr>
        <w:t>.</w:t>
      </w:r>
      <w:r>
        <w:rPr>
          <w:rFonts w:ascii="宋体" w:hAnsi="宋体" w:cs="宋体" w:hint="eastAsia"/>
          <w:sz w:val="28"/>
          <w:szCs w:val="28"/>
        </w:rPr>
        <w:t>2比选申请人应认真阅读和充分理解比选文件中所有的事项、格式条款和规范要求。比选申请人没有按照比选文件要求</w:t>
      </w:r>
      <w:proofErr w:type="gramStart"/>
      <w:r>
        <w:rPr>
          <w:rFonts w:ascii="宋体" w:hAnsi="宋体" w:cs="宋体" w:hint="eastAsia"/>
          <w:sz w:val="28"/>
          <w:szCs w:val="28"/>
        </w:rPr>
        <w:t>作出</w:t>
      </w:r>
      <w:proofErr w:type="gramEnd"/>
      <w:r>
        <w:rPr>
          <w:rFonts w:ascii="宋体" w:hAnsi="宋体" w:cs="宋体" w:hint="eastAsia"/>
          <w:sz w:val="28"/>
          <w:szCs w:val="28"/>
        </w:rPr>
        <w:t>实质性响应的比选申请书将被拒绝。</w:t>
      </w:r>
    </w:p>
    <w:p w:rsidR="00D923C5" w:rsidRDefault="00612BF5">
      <w:pPr>
        <w:pStyle w:val="3"/>
        <w:keepNext w:val="0"/>
        <w:keepLines w:val="0"/>
        <w:topLinePunct/>
        <w:spacing w:before="0" w:after="0" w:line="360" w:lineRule="auto"/>
        <w:rPr>
          <w:rFonts w:ascii="宋体" w:hAnsi="宋体" w:cs="宋体"/>
          <w:sz w:val="28"/>
          <w:szCs w:val="28"/>
        </w:rPr>
      </w:pPr>
      <w:bookmarkStart w:id="52" w:name="_Toc183682348"/>
      <w:bookmarkStart w:id="53" w:name="_Toc183582211"/>
      <w:bookmarkStart w:id="54" w:name="_Toc317509390"/>
      <w:bookmarkStart w:id="55" w:name="_Toc217446040"/>
      <w:bookmarkStart w:id="56" w:name="_Toc317509237"/>
      <w:bookmarkStart w:id="57" w:name="_Toc325464821"/>
      <w:bookmarkStart w:id="58" w:name="_Toc325096472"/>
      <w:r>
        <w:rPr>
          <w:rFonts w:ascii="宋体" w:hAnsi="宋体" w:cs="宋体" w:hint="eastAsia"/>
          <w:sz w:val="28"/>
          <w:szCs w:val="28"/>
        </w:rPr>
        <w:t>2.比选文件的澄清</w:t>
      </w:r>
      <w:bookmarkEnd w:id="52"/>
      <w:bookmarkEnd w:id="53"/>
      <w:r>
        <w:rPr>
          <w:rFonts w:ascii="宋体" w:hAnsi="宋体" w:cs="宋体" w:hint="eastAsia"/>
          <w:sz w:val="28"/>
          <w:szCs w:val="28"/>
        </w:rPr>
        <w:t>和修改</w:t>
      </w:r>
      <w:bookmarkEnd w:id="54"/>
      <w:bookmarkEnd w:id="55"/>
      <w:bookmarkEnd w:id="56"/>
      <w:bookmarkEnd w:id="57"/>
      <w:bookmarkEnd w:id="58"/>
    </w:p>
    <w:p w:rsidR="00D923C5" w:rsidRDefault="00612BF5">
      <w:pPr>
        <w:tabs>
          <w:tab w:val="left" w:pos="720"/>
        </w:tabs>
        <w:topLinePunct/>
        <w:spacing w:line="360" w:lineRule="auto"/>
        <w:ind w:firstLineChars="200" w:firstLine="560"/>
        <w:rPr>
          <w:rFonts w:ascii="宋体" w:hAnsi="宋体" w:cs="宋体"/>
          <w:sz w:val="28"/>
          <w:szCs w:val="28"/>
        </w:rPr>
      </w:pPr>
      <w:r>
        <w:rPr>
          <w:rFonts w:ascii="宋体" w:hAnsi="宋体" w:cs="宋体" w:hint="eastAsia"/>
          <w:sz w:val="28"/>
          <w:szCs w:val="28"/>
        </w:rPr>
        <w:t>2.1在比选截止时间前，比选单</w:t>
      </w:r>
      <w:proofErr w:type="gramStart"/>
      <w:r>
        <w:rPr>
          <w:rFonts w:ascii="宋体" w:hAnsi="宋体" w:cs="宋体" w:hint="eastAsia"/>
          <w:sz w:val="28"/>
          <w:szCs w:val="28"/>
        </w:rPr>
        <w:t>位无论</w:t>
      </w:r>
      <w:proofErr w:type="gramEnd"/>
      <w:r>
        <w:rPr>
          <w:rFonts w:ascii="宋体" w:hAnsi="宋体" w:cs="宋体" w:hint="eastAsia"/>
          <w:sz w:val="28"/>
          <w:szCs w:val="28"/>
        </w:rPr>
        <w:t>出于何种原因，可以对比</w:t>
      </w:r>
      <w:proofErr w:type="gramStart"/>
      <w:r>
        <w:rPr>
          <w:rFonts w:ascii="宋体" w:hAnsi="宋体" w:cs="宋体" w:hint="eastAsia"/>
          <w:sz w:val="28"/>
          <w:szCs w:val="28"/>
        </w:rPr>
        <w:t>选文件</w:t>
      </w:r>
      <w:proofErr w:type="gramEnd"/>
      <w:r>
        <w:rPr>
          <w:rFonts w:ascii="宋体" w:hAnsi="宋体" w:cs="宋体" w:hint="eastAsia"/>
          <w:sz w:val="28"/>
          <w:szCs w:val="28"/>
        </w:rPr>
        <w:t>进行澄清或者修改。</w:t>
      </w:r>
    </w:p>
    <w:p w:rsidR="00D923C5" w:rsidRDefault="00612BF5">
      <w:pPr>
        <w:tabs>
          <w:tab w:val="left" w:pos="720"/>
        </w:tabs>
        <w:topLinePunct/>
        <w:spacing w:line="360" w:lineRule="auto"/>
        <w:rPr>
          <w:rFonts w:ascii="宋体" w:hAnsi="宋体" w:cs="宋体"/>
          <w:b/>
          <w:bCs/>
          <w:sz w:val="28"/>
          <w:szCs w:val="28"/>
        </w:rPr>
      </w:pPr>
      <w:bookmarkStart w:id="59" w:name="_Toc217446041"/>
      <w:bookmarkStart w:id="60" w:name="_Toc325464822"/>
      <w:bookmarkStart w:id="61" w:name="_Toc325096473"/>
      <w:bookmarkStart w:id="62" w:name="_Toc208848971"/>
      <w:bookmarkStart w:id="63" w:name="_Toc317509238"/>
      <w:bookmarkStart w:id="64" w:name="_Toc317509391"/>
      <w:bookmarkStart w:id="65" w:name="_Toc183582214"/>
      <w:bookmarkStart w:id="66" w:name="_Toc77400780"/>
      <w:bookmarkStart w:id="67" w:name="_Toc183682351"/>
      <w:bookmarkStart w:id="68" w:name="_Toc217446042"/>
      <w:bookmarkStart w:id="69" w:name="_Toc89075876"/>
      <w:r>
        <w:rPr>
          <w:rFonts w:ascii="宋体" w:hAnsi="宋体" w:cs="宋体" w:hint="eastAsia"/>
          <w:b/>
          <w:bCs/>
          <w:sz w:val="28"/>
          <w:szCs w:val="28"/>
        </w:rPr>
        <w:t>3.答疑会</w:t>
      </w:r>
      <w:bookmarkEnd w:id="59"/>
      <w:bookmarkEnd w:id="60"/>
      <w:bookmarkEnd w:id="61"/>
      <w:bookmarkEnd w:id="62"/>
      <w:bookmarkEnd w:id="63"/>
      <w:bookmarkEnd w:id="64"/>
    </w:p>
    <w:p w:rsidR="00D923C5" w:rsidRDefault="00612BF5">
      <w:pPr>
        <w:tabs>
          <w:tab w:val="left" w:pos="720"/>
        </w:tabs>
        <w:topLinePunct/>
        <w:spacing w:line="360" w:lineRule="auto"/>
        <w:ind w:firstLineChars="200" w:firstLine="560"/>
        <w:rPr>
          <w:rFonts w:ascii="宋体" w:hAnsi="宋体" w:cs="宋体"/>
          <w:sz w:val="28"/>
          <w:szCs w:val="28"/>
        </w:rPr>
      </w:pPr>
      <w:r>
        <w:rPr>
          <w:rFonts w:ascii="宋体" w:hAnsi="宋体" w:cs="宋体" w:hint="eastAsia"/>
          <w:sz w:val="28"/>
          <w:szCs w:val="28"/>
        </w:rPr>
        <w:t>3.1根据比选项目和具体情况，若有必要召开，将以书面形式通知所有递交了比选文件的比选申请人。</w:t>
      </w:r>
    </w:p>
    <w:p w:rsidR="00D923C5" w:rsidRDefault="00D923C5">
      <w:pPr>
        <w:tabs>
          <w:tab w:val="left" w:pos="720"/>
        </w:tabs>
        <w:topLinePunct/>
        <w:spacing w:line="360" w:lineRule="auto"/>
        <w:ind w:firstLineChars="200" w:firstLine="480"/>
        <w:rPr>
          <w:rFonts w:ascii="宋体" w:hAnsi="宋体" w:cs="宋体"/>
          <w:sz w:val="24"/>
        </w:rPr>
      </w:pPr>
    </w:p>
    <w:p w:rsidR="00D923C5" w:rsidRDefault="00612BF5">
      <w:pPr>
        <w:pStyle w:val="2"/>
        <w:spacing w:before="0" w:after="0" w:line="360" w:lineRule="auto"/>
        <w:ind w:firstLineChars="200" w:firstLine="562"/>
        <w:jc w:val="center"/>
        <w:rPr>
          <w:rFonts w:ascii="宋体" w:eastAsia="宋体" w:hAnsi="宋体" w:cs="宋体"/>
          <w:sz w:val="28"/>
          <w:szCs w:val="28"/>
        </w:rPr>
      </w:pPr>
      <w:bookmarkStart w:id="70" w:name="_Toc325464823"/>
      <w:r>
        <w:rPr>
          <w:rFonts w:ascii="宋体" w:eastAsia="宋体" w:hAnsi="宋体" w:cs="宋体" w:hint="eastAsia"/>
          <w:sz w:val="28"/>
          <w:szCs w:val="28"/>
        </w:rPr>
        <w:t>三、</w:t>
      </w:r>
      <w:bookmarkEnd w:id="65"/>
      <w:bookmarkEnd w:id="66"/>
      <w:bookmarkEnd w:id="67"/>
      <w:bookmarkEnd w:id="68"/>
      <w:bookmarkEnd w:id="69"/>
      <w:bookmarkEnd w:id="70"/>
      <w:r>
        <w:rPr>
          <w:rFonts w:ascii="宋体" w:eastAsia="宋体" w:hAnsi="宋体" w:cs="宋体" w:hint="eastAsia"/>
          <w:sz w:val="28"/>
          <w:szCs w:val="28"/>
        </w:rPr>
        <w:t>比选申请书</w:t>
      </w:r>
    </w:p>
    <w:p w:rsidR="00D923C5" w:rsidRDefault="00612BF5">
      <w:pPr>
        <w:pStyle w:val="3"/>
        <w:keepNext w:val="0"/>
        <w:keepLines w:val="0"/>
        <w:topLinePunct/>
        <w:spacing w:before="0" w:after="0" w:line="360" w:lineRule="auto"/>
        <w:rPr>
          <w:rFonts w:ascii="宋体" w:hAnsi="宋体" w:cs="宋体"/>
          <w:sz w:val="28"/>
          <w:szCs w:val="28"/>
        </w:rPr>
      </w:pPr>
      <w:bookmarkStart w:id="71" w:name="_Toc217446043"/>
      <w:bookmarkStart w:id="72" w:name="_Toc325096475"/>
      <w:bookmarkStart w:id="73" w:name="_Toc183682352"/>
      <w:bookmarkStart w:id="74" w:name="_Toc183582215"/>
      <w:bookmarkStart w:id="75" w:name="_Toc317509393"/>
      <w:bookmarkStart w:id="76" w:name="_Toc325464824"/>
      <w:bookmarkStart w:id="77" w:name="_Toc317509240"/>
      <w:r>
        <w:rPr>
          <w:rFonts w:ascii="宋体" w:hAnsi="宋体" w:cs="宋体" w:hint="eastAsia"/>
          <w:sz w:val="28"/>
          <w:szCs w:val="28"/>
        </w:rPr>
        <w:t>1.比选申请书的语言</w:t>
      </w:r>
      <w:bookmarkEnd w:id="71"/>
      <w:bookmarkEnd w:id="72"/>
      <w:bookmarkEnd w:id="73"/>
      <w:bookmarkEnd w:id="74"/>
      <w:bookmarkEnd w:id="75"/>
      <w:bookmarkEnd w:id="76"/>
      <w:bookmarkEnd w:id="77"/>
    </w:p>
    <w:p w:rsidR="00D923C5" w:rsidRDefault="00612BF5">
      <w:pPr>
        <w:tabs>
          <w:tab w:val="left" w:pos="720"/>
        </w:tabs>
        <w:topLinePunct/>
        <w:spacing w:line="360" w:lineRule="auto"/>
        <w:ind w:firstLineChars="200" w:firstLine="560"/>
        <w:rPr>
          <w:rFonts w:ascii="宋体" w:hAnsi="宋体" w:cs="宋体"/>
          <w:sz w:val="28"/>
          <w:szCs w:val="28"/>
        </w:rPr>
      </w:pPr>
      <w:r>
        <w:rPr>
          <w:rFonts w:ascii="宋体" w:hAnsi="宋体" w:cs="宋体" w:hint="eastAsia"/>
          <w:sz w:val="28"/>
          <w:szCs w:val="28"/>
        </w:rPr>
        <w:t>1.1比选申请人提交的比选申请书以及比选申请人与比选单位就有关比选的所有来往书面文件均须使用中文。比选申请书中如附有外文资料，必须逐一对应翻译成中文并加盖比选申请人公章后附在相关外文资料后面。</w:t>
      </w:r>
    </w:p>
    <w:p w:rsidR="00D923C5" w:rsidRDefault="00612BF5">
      <w:pPr>
        <w:pStyle w:val="3"/>
        <w:keepNext w:val="0"/>
        <w:keepLines w:val="0"/>
        <w:topLinePunct/>
        <w:spacing w:before="0" w:after="0" w:line="360" w:lineRule="auto"/>
        <w:rPr>
          <w:rFonts w:ascii="宋体" w:hAnsi="宋体" w:cs="宋体"/>
          <w:sz w:val="28"/>
          <w:szCs w:val="28"/>
        </w:rPr>
      </w:pPr>
      <w:bookmarkStart w:id="78" w:name="_Toc325464825"/>
      <w:bookmarkStart w:id="79" w:name="_Toc317509394"/>
      <w:bookmarkStart w:id="80" w:name="_Toc325096476"/>
      <w:bookmarkStart w:id="81" w:name="_Toc183582216"/>
      <w:bookmarkStart w:id="82" w:name="_Toc217446044"/>
      <w:bookmarkStart w:id="83" w:name="_Toc183682353"/>
      <w:bookmarkStart w:id="84" w:name="_Toc317509241"/>
      <w:r>
        <w:rPr>
          <w:rFonts w:ascii="宋体" w:hAnsi="宋体" w:cs="宋体" w:hint="eastAsia"/>
          <w:sz w:val="28"/>
          <w:szCs w:val="28"/>
        </w:rPr>
        <w:t>2.计量单位</w:t>
      </w:r>
      <w:bookmarkEnd w:id="78"/>
      <w:bookmarkEnd w:id="79"/>
      <w:bookmarkEnd w:id="80"/>
      <w:bookmarkEnd w:id="81"/>
      <w:bookmarkEnd w:id="82"/>
      <w:bookmarkEnd w:id="83"/>
      <w:bookmarkEnd w:id="84"/>
    </w:p>
    <w:p w:rsidR="00D923C5" w:rsidRDefault="00612BF5">
      <w:pPr>
        <w:topLinePunct/>
        <w:spacing w:line="360" w:lineRule="auto"/>
        <w:ind w:firstLineChars="200" w:firstLine="560"/>
        <w:rPr>
          <w:rFonts w:ascii="宋体" w:hAnsi="宋体" w:cs="宋体"/>
          <w:sz w:val="28"/>
          <w:szCs w:val="28"/>
        </w:rPr>
      </w:pPr>
      <w:r>
        <w:rPr>
          <w:rFonts w:ascii="宋体" w:hAnsi="宋体" w:cs="宋体" w:hint="eastAsia"/>
          <w:sz w:val="28"/>
          <w:szCs w:val="28"/>
        </w:rPr>
        <w:t>2.1除技术规格及要求中另有规定外，本比选项目的比选均采用国家法定的计量单位。</w:t>
      </w:r>
    </w:p>
    <w:p w:rsidR="00D923C5" w:rsidRDefault="00612BF5">
      <w:pPr>
        <w:pStyle w:val="3"/>
        <w:keepNext w:val="0"/>
        <w:keepLines w:val="0"/>
        <w:topLinePunct/>
        <w:spacing w:before="0" w:after="0" w:line="360" w:lineRule="auto"/>
        <w:rPr>
          <w:rFonts w:ascii="宋体" w:hAnsi="宋体" w:cs="宋体"/>
          <w:sz w:val="28"/>
          <w:szCs w:val="28"/>
        </w:rPr>
      </w:pPr>
      <w:r>
        <w:rPr>
          <w:rFonts w:ascii="宋体" w:hAnsi="宋体" w:cs="宋体" w:hint="eastAsia"/>
          <w:sz w:val="28"/>
          <w:szCs w:val="28"/>
        </w:rPr>
        <w:lastRenderedPageBreak/>
        <w:t>3.比选货币</w:t>
      </w:r>
    </w:p>
    <w:p w:rsidR="00D923C5" w:rsidRDefault="00612BF5">
      <w:pPr>
        <w:topLinePunct/>
        <w:spacing w:line="360" w:lineRule="auto"/>
        <w:ind w:firstLineChars="200" w:firstLine="560"/>
        <w:rPr>
          <w:rFonts w:ascii="宋体" w:hAnsi="宋体" w:cs="宋体"/>
          <w:sz w:val="28"/>
          <w:szCs w:val="28"/>
        </w:rPr>
      </w:pPr>
      <w:r>
        <w:rPr>
          <w:rFonts w:ascii="宋体" w:hAnsi="宋体" w:cs="宋体" w:hint="eastAsia"/>
          <w:sz w:val="28"/>
          <w:szCs w:val="28"/>
        </w:rPr>
        <w:t>3.1本次比选项目的比选均以人民币报价。</w:t>
      </w:r>
    </w:p>
    <w:p w:rsidR="00D923C5" w:rsidRDefault="00612BF5">
      <w:pPr>
        <w:pStyle w:val="3"/>
        <w:keepNext w:val="0"/>
        <w:keepLines w:val="0"/>
        <w:topLinePunct/>
        <w:spacing w:before="0" w:after="0" w:line="360" w:lineRule="auto"/>
        <w:rPr>
          <w:rFonts w:ascii="宋体" w:hAnsi="宋体" w:cs="宋体"/>
          <w:sz w:val="28"/>
          <w:szCs w:val="28"/>
        </w:rPr>
      </w:pPr>
      <w:bookmarkStart w:id="85" w:name="_Toc317509396"/>
      <w:bookmarkStart w:id="86" w:name="_Toc325096478"/>
      <w:bookmarkStart w:id="87" w:name="_Toc317509243"/>
      <w:bookmarkStart w:id="88" w:name="_Toc325464827"/>
      <w:bookmarkStart w:id="89" w:name="_Toc217446046"/>
      <w:r>
        <w:rPr>
          <w:rFonts w:ascii="宋体" w:hAnsi="宋体" w:cs="宋体" w:hint="eastAsia"/>
          <w:sz w:val="28"/>
          <w:szCs w:val="28"/>
        </w:rPr>
        <w:t>4.联合比选</w:t>
      </w:r>
      <w:bookmarkEnd w:id="85"/>
      <w:bookmarkEnd w:id="86"/>
      <w:bookmarkEnd w:id="87"/>
      <w:bookmarkEnd w:id="88"/>
      <w:bookmarkEnd w:id="89"/>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4.1不允许联合体参与比选</w:t>
      </w:r>
      <w:bookmarkStart w:id="90" w:name="_Toc217446047"/>
      <w:r>
        <w:rPr>
          <w:rFonts w:ascii="宋体" w:hAnsi="宋体" w:cs="宋体" w:hint="eastAsia"/>
          <w:sz w:val="28"/>
          <w:szCs w:val="28"/>
        </w:rPr>
        <w:t>。</w:t>
      </w:r>
    </w:p>
    <w:p w:rsidR="00D923C5" w:rsidRDefault="00612BF5">
      <w:pPr>
        <w:pStyle w:val="3"/>
        <w:keepNext w:val="0"/>
        <w:keepLines w:val="0"/>
        <w:topLinePunct/>
        <w:spacing w:before="0" w:after="0" w:line="360" w:lineRule="auto"/>
        <w:rPr>
          <w:rFonts w:ascii="宋体" w:hAnsi="宋体" w:cs="宋体"/>
          <w:sz w:val="28"/>
          <w:szCs w:val="28"/>
        </w:rPr>
      </w:pPr>
      <w:bookmarkStart w:id="91" w:name="_Toc325096479"/>
      <w:bookmarkStart w:id="92" w:name="_Toc317509244"/>
      <w:bookmarkStart w:id="93" w:name="_Toc317509397"/>
      <w:bookmarkStart w:id="94" w:name="_Toc325464828"/>
      <w:r>
        <w:rPr>
          <w:rFonts w:ascii="宋体" w:hAnsi="宋体" w:cs="宋体" w:hint="eastAsia"/>
          <w:sz w:val="28"/>
          <w:szCs w:val="28"/>
        </w:rPr>
        <w:t>5.知识产权</w:t>
      </w:r>
      <w:bookmarkEnd w:id="90"/>
      <w:bookmarkEnd w:id="91"/>
      <w:bookmarkEnd w:id="92"/>
      <w:bookmarkEnd w:id="93"/>
      <w:bookmarkEnd w:id="94"/>
    </w:p>
    <w:p w:rsidR="00D923C5" w:rsidRDefault="00612BF5">
      <w:pPr>
        <w:tabs>
          <w:tab w:val="left" w:pos="7665"/>
        </w:tabs>
        <w:topLinePunct/>
        <w:spacing w:line="360" w:lineRule="auto"/>
        <w:ind w:firstLineChars="200" w:firstLine="560"/>
        <w:rPr>
          <w:rFonts w:ascii="宋体" w:hAnsi="宋体" w:cs="宋体"/>
          <w:bCs/>
          <w:sz w:val="28"/>
          <w:szCs w:val="28"/>
        </w:rPr>
      </w:pPr>
      <w:r>
        <w:rPr>
          <w:rFonts w:ascii="宋体" w:hAnsi="宋体" w:cs="宋体" w:hint="eastAsia"/>
          <w:bCs/>
          <w:sz w:val="28"/>
          <w:szCs w:val="28"/>
        </w:rPr>
        <w:t>5.1比选申请人应保证在本项目使用任何产品和服务（包括部分使用）时，不会产生因第三方提出侵犯其专利权、商标权或其它知识产权而引起的法律和经济纠纷，如因专利权、商标权或其它知识产权而引起法律和经济纠纷，由比选申请人承担所有相关责任，若采购人因此遭受损失的，比选申请人应予以赔偿。</w:t>
      </w:r>
    </w:p>
    <w:p w:rsidR="00D923C5" w:rsidRDefault="00612BF5">
      <w:pPr>
        <w:tabs>
          <w:tab w:val="left" w:pos="7665"/>
        </w:tabs>
        <w:topLinePunct/>
        <w:spacing w:line="360" w:lineRule="auto"/>
        <w:ind w:firstLineChars="200" w:firstLine="560"/>
        <w:rPr>
          <w:rFonts w:ascii="宋体" w:hAnsi="宋体" w:cs="宋体"/>
          <w:bCs/>
          <w:sz w:val="28"/>
          <w:szCs w:val="28"/>
        </w:rPr>
      </w:pPr>
      <w:r>
        <w:rPr>
          <w:rFonts w:ascii="宋体" w:hAnsi="宋体" w:cs="宋体" w:hint="eastAsia"/>
          <w:bCs/>
          <w:sz w:val="28"/>
          <w:szCs w:val="28"/>
        </w:rPr>
        <w:t>5.2采购人享有本项目实施过程中产生的知识成果及知识产权，比选申请人保证所提供的服务的所有权完全属于比选申请人且无任何抵押、查封等产权瑕疵，如有产权瑕疵的，视为比选申请人违约，比选申请人应负担由此而产生的一切损失。</w:t>
      </w:r>
    </w:p>
    <w:p w:rsidR="00D923C5" w:rsidRDefault="00612BF5">
      <w:pPr>
        <w:tabs>
          <w:tab w:val="left" w:pos="7665"/>
        </w:tabs>
        <w:topLinePunct/>
        <w:spacing w:line="360" w:lineRule="auto"/>
        <w:ind w:firstLineChars="200" w:firstLine="560"/>
        <w:rPr>
          <w:rFonts w:ascii="宋体" w:hAnsi="宋体" w:cs="宋体"/>
          <w:bCs/>
          <w:sz w:val="28"/>
          <w:szCs w:val="28"/>
        </w:rPr>
      </w:pPr>
      <w:r>
        <w:rPr>
          <w:rFonts w:ascii="宋体" w:hAnsi="宋体" w:cs="宋体" w:hint="eastAsia"/>
          <w:bCs/>
          <w:sz w:val="28"/>
          <w:szCs w:val="28"/>
        </w:rPr>
        <w:t>5.3比选申请人如欲在项目实施过程中采用自有知识成果，需在项目实施前向甲方声明，并提供相关知识产权证明文件。使用</w:t>
      </w:r>
      <w:proofErr w:type="gramStart"/>
      <w:r>
        <w:rPr>
          <w:rFonts w:ascii="宋体" w:hAnsi="宋体" w:cs="宋体" w:hint="eastAsia"/>
          <w:bCs/>
          <w:sz w:val="28"/>
          <w:szCs w:val="28"/>
        </w:rPr>
        <w:t>该知识</w:t>
      </w:r>
      <w:proofErr w:type="gramEnd"/>
      <w:r>
        <w:rPr>
          <w:rFonts w:ascii="宋体" w:hAnsi="宋体" w:cs="宋体" w:hint="eastAsia"/>
          <w:bCs/>
          <w:sz w:val="28"/>
          <w:szCs w:val="28"/>
        </w:rPr>
        <w:t>成果后，比选申请人需提供知识成果应用技术文档，并承诺提供无限期技术支持，采购方享有永久使用权。</w:t>
      </w:r>
    </w:p>
    <w:p w:rsidR="00D923C5" w:rsidRDefault="00612BF5">
      <w:pPr>
        <w:tabs>
          <w:tab w:val="left" w:pos="7665"/>
        </w:tabs>
        <w:topLinePunct/>
        <w:spacing w:line="360" w:lineRule="auto"/>
        <w:ind w:firstLineChars="200" w:firstLine="560"/>
        <w:rPr>
          <w:rFonts w:ascii="宋体" w:hAnsi="宋体" w:cs="宋体"/>
          <w:bCs/>
          <w:color w:val="FF0000"/>
          <w:sz w:val="28"/>
          <w:szCs w:val="28"/>
        </w:rPr>
      </w:pPr>
      <w:r>
        <w:rPr>
          <w:rFonts w:ascii="宋体" w:hAnsi="宋体" w:cs="宋体" w:hint="eastAsia"/>
          <w:bCs/>
          <w:sz w:val="28"/>
          <w:szCs w:val="28"/>
        </w:rPr>
        <w:t>5.4如本项目采用比选申请人所不拥有的知识产权，则由比选申请人承担合法获取该知识产权的相关费用。</w:t>
      </w:r>
    </w:p>
    <w:p w:rsidR="00D923C5" w:rsidRDefault="00612BF5">
      <w:pPr>
        <w:pStyle w:val="3"/>
        <w:keepNext w:val="0"/>
        <w:keepLines w:val="0"/>
        <w:topLinePunct/>
        <w:spacing w:before="0" w:after="0" w:line="360" w:lineRule="auto"/>
        <w:rPr>
          <w:rFonts w:ascii="宋体" w:hAnsi="宋体" w:cs="宋体"/>
          <w:sz w:val="28"/>
          <w:szCs w:val="28"/>
        </w:rPr>
      </w:pPr>
      <w:bookmarkStart w:id="95" w:name="_Toc325464829"/>
      <w:bookmarkStart w:id="96" w:name="_Toc217446048"/>
      <w:bookmarkStart w:id="97" w:name="_Toc317509245"/>
      <w:bookmarkStart w:id="98" w:name="_Toc317509398"/>
      <w:bookmarkStart w:id="99" w:name="_Toc183682354"/>
      <w:bookmarkStart w:id="100" w:name="_Toc183582217"/>
      <w:bookmarkStart w:id="101" w:name="_Toc325096480"/>
      <w:r>
        <w:rPr>
          <w:rFonts w:ascii="宋体" w:hAnsi="宋体" w:cs="宋体" w:hint="eastAsia"/>
          <w:sz w:val="28"/>
          <w:szCs w:val="28"/>
        </w:rPr>
        <w:t>6.比选申请书的组成</w:t>
      </w:r>
      <w:bookmarkEnd w:id="95"/>
      <w:bookmarkEnd w:id="96"/>
      <w:bookmarkEnd w:id="97"/>
      <w:bookmarkEnd w:id="98"/>
      <w:bookmarkEnd w:id="99"/>
      <w:bookmarkEnd w:id="100"/>
      <w:bookmarkEnd w:id="101"/>
    </w:p>
    <w:p w:rsidR="00D923C5" w:rsidRDefault="00612BF5">
      <w:pPr>
        <w:topLinePunct/>
        <w:spacing w:line="360" w:lineRule="auto"/>
        <w:ind w:firstLineChars="200" w:firstLine="560"/>
        <w:rPr>
          <w:rFonts w:ascii="宋体" w:hAnsi="宋体" w:cs="宋体"/>
          <w:sz w:val="28"/>
          <w:szCs w:val="28"/>
        </w:rPr>
      </w:pPr>
      <w:r>
        <w:rPr>
          <w:rFonts w:ascii="宋体" w:hAnsi="宋体" w:cs="宋体" w:hint="eastAsia"/>
          <w:sz w:val="28"/>
          <w:szCs w:val="28"/>
        </w:rPr>
        <w:t>比选申请人应按照比选文件的规定和要求编制比选申请书。比选申请人拟在中选后将中选项目的非主体、非关键性工作交由他人完成的，应当在比选申请书</w:t>
      </w:r>
      <w:r>
        <w:rPr>
          <w:rFonts w:ascii="宋体" w:hAnsi="宋体" w:cs="宋体" w:hint="eastAsia"/>
          <w:sz w:val="28"/>
          <w:szCs w:val="28"/>
        </w:rPr>
        <w:lastRenderedPageBreak/>
        <w:t>中载明。</w:t>
      </w:r>
      <w:bookmarkStart w:id="102" w:name="_Toc325096481"/>
      <w:bookmarkStart w:id="103" w:name="_Toc325464830"/>
      <w:bookmarkStart w:id="104" w:name="_Toc217446049"/>
      <w:bookmarkStart w:id="105" w:name="_Toc183682355"/>
      <w:bookmarkStart w:id="106" w:name="_Toc317509399"/>
      <w:bookmarkStart w:id="107" w:name="_Toc317509246"/>
      <w:bookmarkStart w:id="108" w:name="_Toc183582218"/>
    </w:p>
    <w:p w:rsidR="00D923C5" w:rsidRDefault="00612BF5">
      <w:pPr>
        <w:pStyle w:val="3"/>
        <w:keepNext w:val="0"/>
        <w:keepLines w:val="0"/>
        <w:tabs>
          <w:tab w:val="left" w:pos="3240"/>
        </w:tabs>
        <w:topLinePunct/>
        <w:spacing w:before="0" w:after="0" w:line="360" w:lineRule="auto"/>
        <w:rPr>
          <w:rFonts w:ascii="宋体" w:hAnsi="宋体" w:cs="宋体"/>
          <w:sz w:val="28"/>
          <w:szCs w:val="28"/>
        </w:rPr>
      </w:pPr>
      <w:r>
        <w:rPr>
          <w:rFonts w:ascii="宋体" w:hAnsi="宋体" w:cs="宋体" w:hint="eastAsia"/>
          <w:sz w:val="28"/>
          <w:szCs w:val="28"/>
        </w:rPr>
        <w:t>7.比选申请书格式</w:t>
      </w:r>
      <w:bookmarkEnd w:id="102"/>
      <w:bookmarkEnd w:id="103"/>
      <w:bookmarkEnd w:id="104"/>
      <w:bookmarkEnd w:id="105"/>
      <w:bookmarkEnd w:id="106"/>
      <w:bookmarkEnd w:id="107"/>
      <w:bookmarkEnd w:id="108"/>
    </w:p>
    <w:p w:rsidR="00D923C5" w:rsidRDefault="00612BF5">
      <w:pPr>
        <w:tabs>
          <w:tab w:val="left" w:pos="7665"/>
        </w:tabs>
        <w:topLinePunct/>
        <w:spacing w:line="360" w:lineRule="auto"/>
        <w:ind w:firstLineChars="200" w:firstLine="560"/>
        <w:rPr>
          <w:rFonts w:ascii="宋体" w:hAnsi="宋体" w:cs="宋体"/>
          <w:sz w:val="28"/>
          <w:szCs w:val="28"/>
        </w:rPr>
      </w:pPr>
      <w:bookmarkStart w:id="109" w:name="_Toc217446050"/>
      <w:bookmarkStart w:id="110" w:name="_Toc183582223"/>
      <w:bookmarkStart w:id="111" w:name="_Toc183682360"/>
      <w:r>
        <w:rPr>
          <w:rFonts w:ascii="宋体" w:hAnsi="宋体" w:cs="宋体" w:hint="eastAsia"/>
          <w:sz w:val="28"/>
          <w:szCs w:val="28"/>
        </w:rPr>
        <w:t>7.1比选申请人应严格按照比选文件第三章中提供的“比选申请书的格式”填写相关内容。除明确允许比选申请人可以自行编写的外，比选申请人不得以“比选申请书的格式”规定之外的方式填写相关内容。</w:t>
      </w:r>
    </w:p>
    <w:p w:rsidR="00D923C5" w:rsidRDefault="00612BF5">
      <w:pPr>
        <w:pStyle w:val="3"/>
        <w:keepNext w:val="0"/>
        <w:keepLines w:val="0"/>
        <w:topLinePunct/>
        <w:spacing w:before="0" w:after="0" w:line="360" w:lineRule="auto"/>
        <w:rPr>
          <w:rFonts w:ascii="宋体" w:hAnsi="宋体" w:cs="宋体"/>
          <w:sz w:val="28"/>
          <w:szCs w:val="28"/>
        </w:rPr>
      </w:pPr>
      <w:bookmarkStart w:id="112" w:name="_Toc317509250"/>
      <w:bookmarkStart w:id="113" w:name="_Toc217446051"/>
      <w:bookmarkStart w:id="114" w:name="_Toc325464834"/>
      <w:bookmarkStart w:id="115" w:name="_Toc317509403"/>
      <w:bookmarkStart w:id="116" w:name="_Toc325096485"/>
      <w:bookmarkStart w:id="117" w:name="_Toc183582224"/>
      <w:bookmarkStart w:id="118" w:name="_Toc183682361"/>
      <w:bookmarkEnd w:id="109"/>
      <w:bookmarkEnd w:id="110"/>
      <w:bookmarkEnd w:id="111"/>
      <w:r>
        <w:rPr>
          <w:rFonts w:ascii="宋体" w:hAnsi="宋体" w:cs="宋体" w:hint="eastAsia"/>
          <w:sz w:val="28"/>
          <w:szCs w:val="28"/>
        </w:rPr>
        <w:t>8.比选有效期</w:t>
      </w:r>
      <w:bookmarkEnd w:id="112"/>
      <w:bookmarkEnd w:id="113"/>
      <w:bookmarkEnd w:id="114"/>
      <w:bookmarkEnd w:id="115"/>
      <w:bookmarkEnd w:id="116"/>
      <w:bookmarkEnd w:id="117"/>
      <w:bookmarkEnd w:id="118"/>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8.1比选有效期见比选须知附表。比选有效期短于此规定期限的比选，将被拒绝。</w:t>
      </w:r>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8.2特殊情况下，采购人可于比选有效期满之前要求比选申请人同意延长有效期，要求与答复均应为书面形式。</w:t>
      </w:r>
    </w:p>
    <w:p w:rsidR="00D923C5" w:rsidRDefault="00612BF5">
      <w:pPr>
        <w:pStyle w:val="3"/>
        <w:keepNext w:val="0"/>
        <w:keepLines w:val="0"/>
        <w:topLinePunct/>
        <w:spacing w:before="0" w:after="0" w:line="360" w:lineRule="auto"/>
        <w:rPr>
          <w:rFonts w:ascii="宋体" w:hAnsi="宋体" w:cs="宋体"/>
          <w:sz w:val="28"/>
          <w:szCs w:val="28"/>
        </w:rPr>
      </w:pPr>
      <w:bookmarkStart w:id="119" w:name="_Toc317509251"/>
      <w:bookmarkStart w:id="120" w:name="_Toc325464835"/>
      <w:bookmarkStart w:id="121" w:name="_Toc183682362"/>
      <w:bookmarkStart w:id="122" w:name="_Toc325096486"/>
      <w:bookmarkStart w:id="123" w:name="_Toc183582225"/>
      <w:bookmarkStart w:id="124" w:name="_Toc317509404"/>
      <w:bookmarkStart w:id="125" w:name="_Toc217446052"/>
      <w:r>
        <w:rPr>
          <w:rFonts w:ascii="宋体" w:hAnsi="宋体" w:cs="宋体" w:hint="eastAsia"/>
          <w:sz w:val="28"/>
          <w:szCs w:val="28"/>
        </w:rPr>
        <w:t>9.比选申请书的印制和签署</w:t>
      </w:r>
      <w:bookmarkEnd w:id="119"/>
      <w:bookmarkEnd w:id="120"/>
      <w:bookmarkEnd w:id="121"/>
      <w:bookmarkEnd w:id="122"/>
      <w:bookmarkEnd w:id="123"/>
      <w:bookmarkEnd w:id="124"/>
      <w:bookmarkEnd w:id="125"/>
    </w:p>
    <w:p w:rsidR="00D923C5" w:rsidRDefault="00612BF5">
      <w:pPr>
        <w:tabs>
          <w:tab w:val="left" w:pos="1080"/>
        </w:tabs>
        <w:topLinePunct/>
        <w:spacing w:line="360" w:lineRule="auto"/>
        <w:ind w:firstLineChars="200" w:firstLine="560"/>
        <w:rPr>
          <w:rFonts w:ascii="宋体" w:hAnsi="宋体" w:cs="宋体"/>
          <w:sz w:val="28"/>
          <w:szCs w:val="28"/>
        </w:rPr>
      </w:pPr>
      <w:r>
        <w:rPr>
          <w:rFonts w:ascii="宋体" w:hAnsi="宋体" w:cs="宋体" w:hint="eastAsia"/>
          <w:sz w:val="28"/>
          <w:szCs w:val="28"/>
        </w:rPr>
        <w:t>9.1比选申请人应按“比选须知前附表”准备比选申请书正本、副本。比选申请书的正本和副本应在其封面右上角清楚地标明“正本”或“副本”字样。若正本和副本有不一致的内容，以正本书面比选申请书为准。</w:t>
      </w:r>
    </w:p>
    <w:p w:rsidR="00D923C5" w:rsidRDefault="00612BF5">
      <w:pPr>
        <w:tabs>
          <w:tab w:val="left" w:pos="1095"/>
        </w:tabs>
        <w:topLinePunct/>
        <w:spacing w:line="360" w:lineRule="auto"/>
        <w:ind w:firstLineChars="200" w:firstLine="560"/>
        <w:rPr>
          <w:rFonts w:ascii="宋体" w:hAnsi="宋体" w:cs="宋体"/>
          <w:sz w:val="28"/>
          <w:szCs w:val="28"/>
        </w:rPr>
      </w:pPr>
      <w:r>
        <w:rPr>
          <w:rFonts w:ascii="宋体" w:hAnsi="宋体" w:cs="宋体" w:hint="eastAsia"/>
          <w:sz w:val="28"/>
          <w:szCs w:val="28"/>
        </w:rPr>
        <w:t>9.2比选申请书的正本和副本均需打印或用不褪色、</w:t>
      </w:r>
      <w:proofErr w:type="gramStart"/>
      <w:r>
        <w:rPr>
          <w:rFonts w:ascii="宋体" w:hAnsi="宋体" w:cs="宋体" w:hint="eastAsia"/>
          <w:sz w:val="28"/>
          <w:szCs w:val="28"/>
        </w:rPr>
        <w:t>不</w:t>
      </w:r>
      <w:proofErr w:type="gramEnd"/>
      <w:r>
        <w:rPr>
          <w:rFonts w:ascii="宋体" w:hAnsi="宋体" w:cs="宋体" w:hint="eastAsia"/>
          <w:sz w:val="28"/>
          <w:szCs w:val="28"/>
        </w:rPr>
        <w:t>变质的墨水书写，并由比选申请人的法定代表人或其授权代表在规定签章处签字和盖鲜章。</w:t>
      </w:r>
    </w:p>
    <w:p w:rsidR="00D923C5" w:rsidRDefault="00612BF5">
      <w:pPr>
        <w:tabs>
          <w:tab w:val="left" w:pos="1095"/>
        </w:tabs>
        <w:topLinePunct/>
        <w:spacing w:line="360" w:lineRule="auto"/>
        <w:ind w:firstLineChars="200" w:firstLine="560"/>
        <w:rPr>
          <w:rFonts w:ascii="宋体" w:hAnsi="宋体" w:cs="宋体"/>
          <w:sz w:val="28"/>
          <w:szCs w:val="28"/>
        </w:rPr>
      </w:pPr>
      <w:r>
        <w:rPr>
          <w:rFonts w:ascii="宋体" w:hAnsi="宋体" w:cs="宋体" w:hint="eastAsia"/>
          <w:sz w:val="28"/>
          <w:szCs w:val="28"/>
        </w:rPr>
        <w:t>9.3比选申请书的打印和书写应清楚工整，任何行间插字、涂改或增删，必须由比选申请人的法定代表人或其授权代表签字或</w:t>
      </w:r>
      <w:proofErr w:type="gramStart"/>
      <w:r>
        <w:rPr>
          <w:rFonts w:ascii="宋体" w:hAnsi="宋体" w:cs="宋体" w:hint="eastAsia"/>
          <w:sz w:val="28"/>
          <w:szCs w:val="28"/>
        </w:rPr>
        <w:t>盖个人</w:t>
      </w:r>
      <w:proofErr w:type="gramEnd"/>
      <w:r>
        <w:rPr>
          <w:rFonts w:ascii="宋体" w:hAnsi="宋体" w:cs="宋体" w:hint="eastAsia"/>
          <w:sz w:val="28"/>
          <w:szCs w:val="28"/>
        </w:rPr>
        <w:t>印鉴。字迹潦草、表达不清或可能导致非唯一理解的比选申请书可能视为无效比选。</w:t>
      </w:r>
    </w:p>
    <w:p w:rsidR="00D923C5" w:rsidRDefault="00612BF5">
      <w:pPr>
        <w:tabs>
          <w:tab w:val="left" w:pos="1080"/>
        </w:tabs>
        <w:topLinePunct/>
        <w:spacing w:line="360" w:lineRule="auto"/>
        <w:ind w:firstLineChars="200" w:firstLine="560"/>
        <w:rPr>
          <w:rFonts w:ascii="宋体" w:hAnsi="宋体" w:cs="宋体"/>
          <w:sz w:val="28"/>
          <w:szCs w:val="28"/>
        </w:rPr>
      </w:pPr>
      <w:r>
        <w:rPr>
          <w:rFonts w:ascii="宋体" w:hAnsi="宋体" w:cs="宋体" w:hint="eastAsia"/>
          <w:sz w:val="28"/>
          <w:szCs w:val="28"/>
        </w:rPr>
        <w:t>9.4比选申请书应根据比选文件的要求制作，签署、盖章和内容应完整。</w:t>
      </w:r>
    </w:p>
    <w:p w:rsidR="00D923C5" w:rsidRDefault="00612BF5">
      <w:pPr>
        <w:tabs>
          <w:tab w:val="left" w:pos="1080"/>
        </w:tabs>
        <w:topLinePunct/>
        <w:spacing w:line="360" w:lineRule="auto"/>
        <w:ind w:firstLineChars="200" w:firstLine="560"/>
        <w:rPr>
          <w:rFonts w:ascii="宋体" w:hAnsi="宋体" w:cs="宋体"/>
          <w:sz w:val="28"/>
          <w:szCs w:val="28"/>
        </w:rPr>
      </w:pPr>
      <w:r>
        <w:rPr>
          <w:rFonts w:ascii="宋体" w:hAnsi="宋体" w:cs="宋体" w:hint="eastAsia"/>
          <w:sz w:val="28"/>
          <w:szCs w:val="28"/>
        </w:rPr>
        <w:t>9.5比选申请书统一用A4幅面纸印制。</w:t>
      </w:r>
    </w:p>
    <w:p w:rsidR="00D923C5" w:rsidRDefault="00612BF5">
      <w:pPr>
        <w:pStyle w:val="3"/>
        <w:keepNext w:val="0"/>
        <w:keepLines w:val="0"/>
        <w:topLinePunct/>
        <w:spacing w:before="0" w:after="0" w:line="360" w:lineRule="auto"/>
        <w:rPr>
          <w:rFonts w:ascii="宋体" w:hAnsi="宋体" w:cs="宋体"/>
          <w:sz w:val="28"/>
          <w:szCs w:val="28"/>
        </w:rPr>
      </w:pPr>
      <w:bookmarkStart w:id="126" w:name="_Toc183582226"/>
      <w:bookmarkStart w:id="127" w:name="_Toc77400781"/>
      <w:bookmarkStart w:id="128" w:name="_Toc89075877"/>
      <w:bookmarkStart w:id="129" w:name="_Toc183682363"/>
      <w:bookmarkStart w:id="130" w:name="_Toc317509405"/>
      <w:bookmarkStart w:id="131" w:name="_Toc325464836"/>
      <w:bookmarkStart w:id="132" w:name="_Toc317509252"/>
      <w:bookmarkStart w:id="133" w:name="_Toc325096487"/>
      <w:bookmarkStart w:id="134" w:name="_Toc217446053"/>
      <w:r>
        <w:rPr>
          <w:rFonts w:ascii="宋体" w:hAnsi="宋体" w:cs="宋体" w:hint="eastAsia"/>
          <w:sz w:val="28"/>
          <w:szCs w:val="28"/>
        </w:rPr>
        <w:t>10.比选申请书的密封和标</w:t>
      </w:r>
      <w:bookmarkEnd w:id="126"/>
      <w:bookmarkEnd w:id="127"/>
      <w:bookmarkEnd w:id="128"/>
      <w:bookmarkEnd w:id="129"/>
      <w:r>
        <w:rPr>
          <w:rFonts w:ascii="宋体" w:hAnsi="宋体" w:cs="宋体" w:hint="eastAsia"/>
          <w:sz w:val="28"/>
          <w:szCs w:val="28"/>
        </w:rPr>
        <w:t>注</w:t>
      </w:r>
      <w:bookmarkEnd w:id="130"/>
      <w:bookmarkEnd w:id="131"/>
      <w:bookmarkEnd w:id="132"/>
      <w:bookmarkEnd w:id="133"/>
      <w:bookmarkEnd w:id="134"/>
    </w:p>
    <w:p w:rsidR="00D923C5" w:rsidRDefault="00612BF5">
      <w:pPr>
        <w:tabs>
          <w:tab w:val="left" w:pos="1080"/>
        </w:tabs>
        <w:topLinePunct/>
        <w:spacing w:line="360" w:lineRule="auto"/>
        <w:ind w:firstLineChars="200" w:firstLine="560"/>
        <w:rPr>
          <w:rFonts w:ascii="宋体" w:hAnsi="宋体" w:cs="宋体"/>
          <w:sz w:val="28"/>
          <w:szCs w:val="28"/>
        </w:rPr>
      </w:pPr>
      <w:r>
        <w:rPr>
          <w:rFonts w:ascii="宋体" w:hAnsi="宋体" w:cs="宋体" w:hint="eastAsia"/>
          <w:sz w:val="28"/>
          <w:szCs w:val="28"/>
        </w:rPr>
        <w:lastRenderedPageBreak/>
        <w:t>10.1比选申请人应在比选申请书正本和所有副本的封面上注明比选申请人名称、项目名称。</w:t>
      </w:r>
    </w:p>
    <w:p w:rsidR="00D923C5" w:rsidRDefault="00612BF5">
      <w:pPr>
        <w:tabs>
          <w:tab w:val="left" w:pos="1080"/>
        </w:tabs>
        <w:topLinePunct/>
        <w:spacing w:line="360" w:lineRule="auto"/>
        <w:ind w:firstLineChars="200" w:firstLine="560"/>
        <w:rPr>
          <w:rFonts w:ascii="宋体" w:hAnsi="宋体" w:cs="宋体"/>
          <w:sz w:val="28"/>
          <w:szCs w:val="28"/>
        </w:rPr>
      </w:pPr>
      <w:r>
        <w:rPr>
          <w:rFonts w:ascii="宋体" w:hAnsi="宋体" w:cs="宋体" w:hint="eastAsia"/>
          <w:sz w:val="28"/>
          <w:szCs w:val="28"/>
        </w:rPr>
        <w:t>10.2比选申请书正本、所有副本应分别封装于密封袋内，密封袋上应分别标上“正本”、“副本”。</w:t>
      </w:r>
    </w:p>
    <w:p w:rsidR="00D923C5" w:rsidRDefault="00612BF5">
      <w:pPr>
        <w:tabs>
          <w:tab w:val="left" w:pos="1080"/>
        </w:tabs>
        <w:topLinePunct/>
        <w:spacing w:line="360" w:lineRule="auto"/>
        <w:ind w:firstLineChars="200" w:firstLine="560"/>
        <w:rPr>
          <w:rFonts w:ascii="宋体" w:hAnsi="宋体" w:cs="宋体"/>
          <w:sz w:val="28"/>
          <w:szCs w:val="28"/>
        </w:rPr>
      </w:pPr>
      <w:r>
        <w:rPr>
          <w:rFonts w:ascii="宋体" w:hAnsi="宋体" w:cs="宋体" w:hint="eastAsia"/>
          <w:sz w:val="28"/>
          <w:szCs w:val="28"/>
        </w:rPr>
        <w:t>10.3所有外层密封袋的封口处应粘贴牢固，密封袋上注明比选申请人名称、项目名称及比选日期，并加盖密封章(比选申请人公章)。</w:t>
      </w:r>
    </w:p>
    <w:p w:rsidR="00D923C5" w:rsidRDefault="00612BF5">
      <w:pPr>
        <w:tabs>
          <w:tab w:val="left" w:pos="1080"/>
        </w:tabs>
        <w:topLinePunct/>
        <w:spacing w:line="360" w:lineRule="auto"/>
        <w:ind w:firstLineChars="200" w:firstLine="560"/>
        <w:rPr>
          <w:rFonts w:ascii="宋体" w:hAnsi="宋体" w:cs="宋体"/>
          <w:sz w:val="28"/>
          <w:szCs w:val="28"/>
        </w:rPr>
      </w:pPr>
      <w:r>
        <w:rPr>
          <w:rFonts w:ascii="宋体" w:hAnsi="宋体" w:cs="宋体" w:hint="eastAsia"/>
          <w:sz w:val="28"/>
          <w:szCs w:val="28"/>
        </w:rPr>
        <w:t>10.4未按以上要求进行密封和标注的比选申请书将被拒绝。</w:t>
      </w:r>
    </w:p>
    <w:p w:rsidR="00D923C5" w:rsidRDefault="00612BF5">
      <w:pPr>
        <w:pStyle w:val="3"/>
        <w:keepNext w:val="0"/>
        <w:keepLines w:val="0"/>
        <w:topLinePunct/>
        <w:spacing w:before="0" w:after="0" w:line="360" w:lineRule="auto"/>
        <w:rPr>
          <w:rFonts w:ascii="宋体" w:hAnsi="宋体" w:cs="宋体"/>
          <w:sz w:val="28"/>
          <w:szCs w:val="28"/>
        </w:rPr>
      </w:pPr>
      <w:bookmarkStart w:id="135" w:name="_Toc325096488"/>
      <w:bookmarkStart w:id="136" w:name="_Toc325464837"/>
      <w:bookmarkStart w:id="137" w:name="_Toc317509253"/>
      <w:bookmarkStart w:id="138" w:name="_Toc317509406"/>
      <w:r>
        <w:rPr>
          <w:rFonts w:ascii="宋体" w:hAnsi="宋体" w:cs="宋体" w:hint="eastAsia"/>
          <w:bCs w:val="0"/>
          <w:sz w:val="28"/>
          <w:szCs w:val="28"/>
        </w:rPr>
        <w:t>11.</w:t>
      </w:r>
      <w:r>
        <w:rPr>
          <w:rFonts w:ascii="宋体" w:hAnsi="宋体" w:cs="宋体" w:hint="eastAsia"/>
          <w:sz w:val="28"/>
          <w:szCs w:val="28"/>
        </w:rPr>
        <w:t>比选申请书的递交</w:t>
      </w:r>
      <w:bookmarkEnd w:id="135"/>
      <w:bookmarkEnd w:id="136"/>
      <w:bookmarkEnd w:id="137"/>
      <w:bookmarkEnd w:id="138"/>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11.1比选申请人应在比选文件规定的时间和地点递交比选申请书；</w:t>
      </w:r>
    </w:p>
    <w:p w:rsidR="00D923C5" w:rsidRDefault="00612BF5">
      <w:pPr>
        <w:pStyle w:val="a3"/>
        <w:topLinePunct/>
        <w:spacing w:line="360" w:lineRule="auto"/>
        <w:ind w:firstLine="560"/>
        <w:rPr>
          <w:rFonts w:ascii="宋体" w:eastAsia="宋体" w:hAnsi="宋体" w:cs="宋体"/>
          <w:sz w:val="24"/>
        </w:rPr>
      </w:pPr>
      <w:r>
        <w:rPr>
          <w:rFonts w:ascii="宋体" w:eastAsia="宋体" w:hAnsi="宋体" w:cs="宋体" w:hint="eastAsia"/>
          <w:sz w:val="28"/>
          <w:szCs w:val="28"/>
        </w:rPr>
        <w:t>11.2本次比选不接受邮寄的比选申请书。</w:t>
      </w:r>
    </w:p>
    <w:p w:rsidR="00D923C5" w:rsidRDefault="00D923C5">
      <w:pPr>
        <w:topLinePunct/>
        <w:spacing w:line="360" w:lineRule="auto"/>
        <w:jc w:val="center"/>
        <w:rPr>
          <w:rFonts w:ascii="宋体" w:hAnsi="宋体" w:cs="宋体"/>
          <w:b/>
          <w:color w:val="000000"/>
          <w:kern w:val="0"/>
          <w:sz w:val="28"/>
          <w:szCs w:val="28"/>
        </w:rPr>
      </w:pPr>
    </w:p>
    <w:p w:rsidR="00D923C5" w:rsidRDefault="00612BF5">
      <w:pPr>
        <w:pStyle w:val="2"/>
        <w:spacing w:before="0" w:after="0" w:line="360" w:lineRule="auto"/>
        <w:ind w:firstLineChars="200" w:firstLine="562"/>
        <w:jc w:val="center"/>
        <w:rPr>
          <w:rFonts w:ascii="宋体" w:eastAsia="宋体" w:hAnsi="宋体" w:cs="宋体"/>
          <w:sz w:val="28"/>
          <w:szCs w:val="28"/>
        </w:rPr>
      </w:pPr>
      <w:bookmarkStart w:id="139" w:name="_Toc89075878"/>
      <w:bookmarkStart w:id="140" w:name="_Toc217446056"/>
      <w:bookmarkStart w:id="141" w:name="_Toc77400782"/>
      <w:bookmarkStart w:id="142" w:name="_Toc183682368"/>
      <w:bookmarkStart w:id="143" w:name="_Toc183582231"/>
      <w:bookmarkStart w:id="144" w:name="_Toc325464838"/>
      <w:bookmarkStart w:id="145" w:name="_Toc217446059"/>
      <w:r>
        <w:rPr>
          <w:rFonts w:ascii="宋体" w:eastAsia="宋体" w:hAnsi="宋体" w:cs="宋体" w:hint="eastAsia"/>
          <w:sz w:val="28"/>
          <w:szCs w:val="28"/>
        </w:rPr>
        <w:t>四、</w:t>
      </w:r>
      <w:bookmarkEnd w:id="139"/>
      <w:bookmarkEnd w:id="140"/>
      <w:bookmarkEnd w:id="141"/>
      <w:bookmarkEnd w:id="142"/>
      <w:bookmarkEnd w:id="143"/>
      <w:r>
        <w:rPr>
          <w:rFonts w:ascii="宋体" w:eastAsia="宋体" w:hAnsi="宋体" w:cs="宋体" w:hint="eastAsia"/>
          <w:sz w:val="28"/>
          <w:szCs w:val="28"/>
        </w:rPr>
        <w:t>比选办法</w:t>
      </w:r>
      <w:bookmarkEnd w:id="144"/>
    </w:p>
    <w:p w:rsidR="00D923C5" w:rsidRDefault="00612BF5">
      <w:pPr>
        <w:pStyle w:val="3"/>
        <w:keepNext w:val="0"/>
        <w:keepLines w:val="0"/>
        <w:topLinePunct/>
        <w:spacing w:before="0" w:after="0" w:line="360" w:lineRule="auto"/>
        <w:rPr>
          <w:rFonts w:ascii="宋体" w:hAnsi="宋体" w:cs="宋体"/>
          <w:sz w:val="28"/>
          <w:szCs w:val="28"/>
        </w:rPr>
      </w:pPr>
      <w:bookmarkStart w:id="146" w:name="_Toc317509408"/>
      <w:bookmarkStart w:id="147" w:name="_Toc325464839"/>
      <w:bookmarkStart w:id="148" w:name="_Toc325096490"/>
      <w:bookmarkStart w:id="149" w:name="_Toc317509255"/>
      <w:r>
        <w:rPr>
          <w:rFonts w:ascii="宋体" w:hAnsi="宋体" w:cs="宋体" w:hint="eastAsia"/>
          <w:sz w:val="28"/>
          <w:szCs w:val="28"/>
        </w:rPr>
        <w:t>1.比选流程</w:t>
      </w:r>
      <w:bookmarkEnd w:id="146"/>
      <w:bookmarkEnd w:id="147"/>
      <w:bookmarkEnd w:id="148"/>
      <w:bookmarkEnd w:id="149"/>
    </w:p>
    <w:p w:rsidR="00D923C5" w:rsidRDefault="00612BF5">
      <w:pPr>
        <w:topLinePunct/>
        <w:spacing w:line="360" w:lineRule="auto"/>
        <w:ind w:firstLineChars="200" w:firstLine="560"/>
        <w:textAlignment w:val="bottom"/>
        <w:rPr>
          <w:rFonts w:ascii="宋体" w:hAnsi="宋体" w:cs="宋体"/>
          <w:sz w:val="28"/>
          <w:szCs w:val="28"/>
          <w:lang w:val="zh-CN"/>
        </w:rPr>
      </w:pPr>
      <w:bookmarkStart w:id="150" w:name="_Toc217446060"/>
      <w:bookmarkEnd w:id="145"/>
      <w:r>
        <w:rPr>
          <w:rFonts w:ascii="宋体" w:hAnsi="宋体" w:cs="宋体" w:hint="eastAsia"/>
          <w:sz w:val="28"/>
          <w:szCs w:val="28"/>
          <w:lang w:val="zh-CN"/>
        </w:rPr>
        <w:t>1.1比选按比选文件规定的时间和地点进行。比选申请人须有法人或法人授权代表参加并签到，并对所递交的比选申请书进行密封性检查和签字确认。</w:t>
      </w:r>
    </w:p>
    <w:p w:rsidR="00D923C5" w:rsidRDefault="00612BF5">
      <w:pPr>
        <w:topLinePunct/>
        <w:spacing w:line="360" w:lineRule="auto"/>
        <w:ind w:firstLineChars="200" w:firstLine="560"/>
        <w:textAlignment w:val="bottom"/>
        <w:rPr>
          <w:rFonts w:ascii="宋体" w:hAnsi="宋体" w:cs="宋体"/>
          <w:sz w:val="28"/>
          <w:szCs w:val="28"/>
          <w:lang w:val="zh-CN"/>
        </w:rPr>
      </w:pPr>
      <w:r>
        <w:rPr>
          <w:rFonts w:ascii="宋体" w:hAnsi="宋体" w:cs="宋体" w:hint="eastAsia"/>
          <w:sz w:val="28"/>
          <w:szCs w:val="28"/>
          <w:lang w:val="zh-CN"/>
        </w:rPr>
        <w:t>1.2评审</w:t>
      </w:r>
      <w:r>
        <w:rPr>
          <w:rFonts w:ascii="宋体" w:hAnsi="宋体" w:cs="宋体" w:hint="eastAsia"/>
          <w:sz w:val="28"/>
          <w:szCs w:val="28"/>
        </w:rPr>
        <w:t>小组</w:t>
      </w:r>
      <w:r>
        <w:rPr>
          <w:rFonts w:ascii="宋体" w:hAnsi="宋体" w:cs="宋体" w:hint="eastAsia"/>
          <w:sz w:val="28"/>
          <w:szCs w:val="28"/>
          <w:lang w:val="zh-CN"/>
        </w:rPr>
        <w:t>对比选申请人提交的比选申请书进行资格审查、符合性评审及响应性评审；</w:t>
      </w:r>
    </w:p>
    <w:p w:rsidR="00D923C5" w:rsidRDefault="00612BF5">
      <w:pPr>
        <w:topLinePunct/>
        <w:spacing w:line="360" w:lineRule="auto"/>
        <w:ind w:firstLineChars="200" w:firstLine="560"/>
        <w:textAlignment w:val="bottom"/>
        <w:rPr>
          <w:rFonts w:ascii="宋体" w:hAnsi="宋体" w:cs="宋体"/>
          <w:kern w:val="0"/>
          <w:sz w:val="28"/>
          <w:szCs w:val="28"/>
        </w:rPr>
      </w:pPr>
      <w:r>
        <w:rPr>
          <w:rFonts w:ascii="宋体" w:hAnsi="宋体" w:cs="宋体" w:hint="eastAsia"/>
          <w:sz w:val="28"/>
          <w:szCs w:val="28"/>
          <w:lang w:val="zh-CN"/>
        </w:rPr>
        <w:t>1.3评审</w:t>
      </w:r>
      <w:r>
        <w:rPr>
          <w:rFonts w:ascii="宋体" w:hAnsi="宋体" w:cs="宋体" w:hint="eastAsia"/>
          <w:sz w:val="28"/>
          <w:szCs w:val="28"/>
        </w:rPr>
        <w:t>小组</w:t>
      </w:r>
      <w:r>
        <w:rPr>
          <w:rFonts w:ascii="宋体" w:hAnsi="宋体" w:cs="宋体" w:hint="eastAsia"/>
          <w:kern w:val="0"/>
          <w:sz w:val="28"/>
          <w:szCs w:val="28"/>
        </w:rPr>
        <w:t>按照比选申请人中综合得分最高的原则，推荐中选候选人。</w:t>
      </w:r>
    </w:p>
    <w:p w:rsidR="00D923C5" w:rsidRDefault="00612BF5">
      <w:pPr>
        <w:topLinePunct/>
        <w:spacing w:line="360" w:lineRule="auto"/>
        <w:ind w:firstLineChars="200" w:firstLine="560"/>
        <w:textAlignment w:val="bottom"/>
        <w:rPr>
          <w:rFonts w:ascii="宋体" w:hAnsi="宋体" w:cs="宋体"/>
          <w:sz w:val="28"/>
          <w:szCs w:val="28"/>
          <w:lang w:val="zh-CN"/>
        </w:rPr>
      </w:pPr>
      <w:r>
        <w:rPr>
          <w:rFonts w:ascii="宋体" w:hAnsi="宋体" w:cs="宋体" w:hint="eastAsia"/>
          <w:sz w:val="28"/>
          <w:szCs w:val="28"/>
          <w:lang w:val="zh-CN"/>
        </w:rPr>
        <w:t>1.4采购人</w:t>
      </w:r>
      <w:r>
        <w:rPr>
          <w:rFonts w:ascii="宋体" w:hAnsi="宋体" w:cs="宋体" w:hint="eastAsia"/>
          <w:sz w:val="28"/>
          <w:szCs w:val="28"/>
        </w:rPr>
        <w:t>按照评审小组推荐中选候选人的顺序确定中选人。</w:t>
      </w:r>
    </w:p>
    <w:p w:rsidR="00D923C5" w:rsidRDefault="00612BF5">
      <w:pPr>
        <w:pStyle w:val="3"/>
        <w:keepNext w:val="0"/>
        <w:keepLines w:val="0"/>
        <w:topLinePunct/>
        <w:spacing w:before="0" w:after="0" w:line="360" w:lineRule="auto"/>
        <w:rPr>
          <w:rFonts w:ascii="宋体" w:hAnsi="宋体" w:cs="宋体"/>
          <w:sz w:val="28"/>
          <w:szCs w:val="28"/>
        </w:rPr>
      </w:pPr>
      <w:r>
        <w:rPr>
          <w:rFonts w:ascii="宋体" w:hAnsi="宋体" w:cs="宋体" w:hint="eastAsia"/>
          <w:sz w:val="28"/>
          <w:szCs w:val="28"/>
        </w:rPr>
        <w:t>2.比选申请书的修改</w:t>
      </w:r>
    </w:p>
    <w:p w:rsidR="00D923C5" w:rsidRDefault="00612BF5">
      <w:pPr>
        <w:topLinePunct/>
        <w:spacing w:line="360" w:lineRule="auto"/>
        <w:ind w:firstLineChars="200" w:firstLine="560"/>
        <w:textAlignment w:val="bottom"/>
        <w:rPr>
          <w:rFonts w:ascii="宋体" w:hAnsi="宋体" w:cs="宋体"/>
          <w:sz w:val="24"/>
          <w:lang w:val="zh-CN"/>
        </w:rPr>
      </w:pPr>
      <w:r>
        <w:rPr>
          <w:rFonts w:ascii="宋体" w:hAnsi="宋体" w:cs="宋体" w:hint="eastAsia"/>
          <w:sz w:val="28"/>
          <w:szCs w:val="28"/>
          <w:lang w:val="zh-CN"/>
        </w:rPr>
        <w:t>2.1比选申请人在比选过程中所签署的书面的澄清或者说明、经比选申请人确认的修正后均为比选申请书的组成部分。</w:t>
      </w:r>
    </w:p>
    <w:p w:rsidR="00D923C5" w:rsidRDefault="00D923C5">
      <w:pPr>
        <w:topLinePunct/>
        <w:spacing w:line="360" w:lineRule="auto"/>
        <w:ind w:firstLineChars="200" w:firstLine="480"/>
        <w:textAlignment w:val="bottom"/>
        <w:rPr>
          <w:rFonts w:ascii="宋体" w:hAnsi="宋体" w:cs="宋体"/>
          <w:sz w:val="24"/>
          <w:lang w:val="zh-CN"/>
        </w:rPr>
      </w:pPr>
    </w:p>
    <w:p w:rsidR="00D923C5" w:rsidRDefault="00612BF5">
      <w:pPr>
        <w:pStyle w:val="2"/>
        <w:spacing w:before="0" w:after="0" w:line="360" w:lineRule="auto"/>
        <w:ind w:firstLineChars="200" w:firstLine="562"/>
        <w:jc w:val="center"/>
        <w:rPr>
          <w:rFonts w:ascii="宋体" w:eastAsia="宋体" w:hAnsi="宋体" w:cs="宋体"/>
          <w:sz w:val="28"/>
          <w:szCs w:val="28"/>
        </w:rPr>
      </w:pPr>
      <w:bookmarkStart w:id="151" w:name="_Toc325464840"/>
      <w:r>
        <w:rPr>
          <w:rFonts w:ascii="宋体" w:eastAsia="宋体" w:hAnsi="宋体" w:cs="宋体" w:hint="eastAsia"/>
          <w:sz w:val="28"/>
          <w:szCs w:val="28"/>
        </w:rPr>
        <w:t>五、</w:t>
      </w:r>
      <w:bookmarkStart w:id="152" w:name="_Toc217446061"/>
      <w:bookmarkEnd w:id="150"/>
      <w:bookmarkEnd w:id="151"/>
      <w:r>
        <w:rPr>
          <w:rFonts w:ascii="宋体" w:eastAsia="宋体" w:hAnsi="宋体" w:cs="宋体" w:hint="eastAsia"/>
          <w:sz w:val="28"/>
          <w:szCs w:val="28"/>
        </w:rPr>
        <w:t>确定中选人</w:t>
      </w:r>
    </w:p>
    <w:p w:rsidR="00D923C5" w:rsidRDefault="00612BF5">
      <w:pPr>
        <w:pStyle w:val="3"/>
        <w:keepNext w:val="0"/>
        <w:keepLines w:val="0"/>
        <w:topLinePunct/>
        <w:spacing w:before="0" w:after="0" w:line="360" w:lineRule="auto"/>
        <w:rPr>
          <w:rFonts w:ascii="宋体" w:hAnsi="宋体" w:cs="宋体"/>
          <w:sz w:val="28"/>
          <w:szCs w:val="28"/>
        </w:rPr>
      </w:pPr>
      <w:bookmarkStart w:id="153" w:name="_Toc325096492"/>
      <w:bookmarkStart w:id="154" w:name="_Toc325464841"/>
      <w:bookmarkStart w:id="155" w:name="_Toc317509410"/>
      <w:bookmarkStart w:id="156" w:name="_Toc317509257"/>
      <w:r>
        <w:rPr>
          <w:rFonts w:ascii="宋体" w:hAnsi="宋体" w:cs="宋体" w:hint="eastAsia"/>
          <w:sz w:val="28"/>
          <w:szCs w:val="28"/>
        </w:rPr>
        <w:t>1.定标原则</w:t>
      </w:r>
      <w:bookmarkEnd w:id="152"/>
      <w:bookmarkEnd w:id="153"/>
      <w:bookmarkEnd w:id="154"/>
      <w:bookmarkEnd w:id="155"/>
      <w:bookmarkEnd w:id="156"/>
    </w:p>
    <w:p w:rsidR="00D923C5" w:rsidRDefault="00612BF5">
      <w:pPr>
        <w:pStyle w:val="a3"/>
        <w:topLinePunct/>
        <w:spacing w:line="360" w:lineRule="auto"/>
        <w:ind w:firstLine="562"/>
        <w:rPr>
          <w:rFonts w:ascii="宋体" w:eastAsia="宋体" w:hAnsi="宋体" w:cs="宋体"/>
          <w:b/>
          <w:bCs/>
          <w:sz w:val="28"/>
          <w:szCs w:val="28"/>
        </w:rPr>
      </w:pPr>
      <w:r>
        <w:rPr>
          <w:rFonts w:ascii="宋体" w:eastAsia="宋体" w:hAnsi="宋体" w:cs="宋体" w:hint="eastAsia"/>
          <w:b/>
          <w:bCs/>
          <w:sz w:val="28"/>
          <w:szCs w:val="28"/>
        </w:rPr>
        <w:t>根据评审小组推荐的中选候选人名单，按顺序确定得分最高为中选人。</w:t>
      </w:r>
    </w:p>
    <w:p w:rsidR="00D923C5" w:rsidRDefault="00612BF5">
      <w:pPr>
        <w:pStyle w:val="3"/>
        <w:keepNext w:val="0"/>
        <w:keepLines w:val="0"/>
        <w:topLinePunct/>
        <w:spacing w:before="0" w:after="0" w:line="360" w:lineRule="auto"/>
        <w:rPr>
          <w:rFonts w:ascii="宋体" w:hAnsi="宋体" w:cs="宋体"/>
          <w:sz w:val="28"/>
          <w:szCs w:val="28"/>
        </w:rPr>
      </w:pPr>
      <w:bookmarkStart w:id="157" w:name="_Toc325464842"/>
      <w:bookmarkStart w:id="158" w:name="_Toc317509411"/>
      <w:bookmarkStart w:id="159" w:name="_Toc317509258"/>
      <w:bookmarkStart w:id="160" w:name="_Toc217446062"/>
      <w:bookmarkStart w:id="161" w:name="_Toc325096493"/>
      <w:r>
        <w:rPr>
          <w:rFonts w:ascii="宋体" w:hAnsi="宋体" w:cs="宋体" w:hint="eastAsia"/>
          <w:sz w:val="28"/>
          <w:szCs w:val="28"/>
        </w:rPr>
        <w:t>2.定标程序</w:t>
      </w:r>
      <w:bookmarkEnd w:id="157"/>
      <w:bookmarkEnd w:id="158"/>
      <w:bookmarkEnd w:id="159"/>
      <w:bookmarkEnd w:id="160"/>
      <w:bookmarkEnd w:id="161"/>
    </w:p>
    <w:p w:rsidR="00D923C5" w:rsidRDefault="00612BF5">
      <w:pPr>
        <w:topLinePunct/>
        <w:spacing w:line="360" w:lineRule="auto"/>
        <w:ind w:firstLineChars="200" w:firstLine="560"/>
        <w:rPr>
          <w:rFonts w:ascii="宋体" w:hAnsi="宋体" w:cs="宋体"/>
          <w:sz w:val="28"/>
          <w:szCs w:val="28"/>
        </w:rPr>
      </w:pPr>
      <w:r>
        <w:rPr>
          <w:rFonts w:ascii="宋体" w:hAnsi="宋体" w:cs="宋体" w:hint="eastAsia"/>
          <w:sz w:val="28"/>
          <w:szCs w:val="28"/>
        </w:rPr>
        <w:t>2.1评审小组将评审情况写出书面报告，推荐中选候选人，并标明排列顺序。</w:t>
      </w:r>
    </w:p>
    <w:p w:rsidR="00D923C5" w:rsidRDefault="00612BF5">
      <w:pPr>
        <w:topLinePunct/>
        <w:spacing w:line="360" w:lineRule="auto"/>
        <w:ind w:firstLineChars="200" w:firstLine="560"/>
        <w:rPr>
          <w:rFonts w:ascii="宋体" w:hAnsi="宋体" w:cs="宋体"/>
          <w:sz w:val="28"/>
          <w:szCs w:val="28"/>
        </w:rPr>
      </w:pPr>
      <w:r>
        <w:rPr>
          <w:rFonts w:ascii="宋体" w:hAnsi="宋体" w:cs="宋体" w:hint="eastAsia"/>
          <w:sz w:val="28"/>
          <w:szCs w:val="28"/>
        </w:rPr>
        <w:t>2.2评审小组在评审结束后将比选报告送采购人。</w:t>
      </w:r>
    </w:p>
    <w:p w:rsidR="00D923C5" w:rsidRDefault="00612BF5">
      <w:pPr>
        <w:topLinePunct/>
        <w:spacing w:line="360" w:lineRule="auto"/>
        <w:ind w:firstLineChars="200" w:firstLine="560"/>
        <w:rPr>
          <w:rFonts w:ascii="宋体" w:hAnsi="宋体" w:cs="宋体"/>
          <w:sz w:val="28"/>
          <w:szCs w:val="28"/>
        </w:rPr>
      </w:pPr>
      <w:r>
        <w:rPr>
          <w:rFonts w:ascii="宋体" w:hAnsi="宋体" w:cs="宋体" w:hint="eastAsia"/>
          <w:sz w:val="28"/>
          <w:szCs w:val="28"/>
        </w:rPr>
        <w:t>2.3采购人在收到比选报告后五个工作日内，根据评审小组推荐意见确定中选人并公示。采购人不解释中选或落选原因，不退回比选申请书和其他比选申请资料。</w:t>
      </w:r>
    </w:p>
    <w:p w:rsidR="00D923C5" w:rsidRDefault="00612BF5">
      <w:pPr>
        <w:pStyle w:val="3"/>
        <w:keepNext w:val="0"/>
        <w:keepLines w:val="0"/>
        <w:topLinePunct/>
        <w:spacing w:before="0" w:after="0" w:line="360" w:lineRule="auto"/>
        <w:rPr>
          <w:rFonts w:ascii="宋体" w:hAnsi="宋体" w:cs="宋体"/>
          <w:sz w:val="28"/>
          <w:szCs w:val="28"/>
        </w:rPr>
      </w:pPr>
      <w:bookmarkStart w:id="162" w:name="_Toc183682375"/>
      <w:bookmarkStart w:id="163" w:name="_Toc183582238"/>
      <w:bookmarkStart w:id="164" w:name="_Toc317509412"/>
      <w:bookmarkStart w:id="165" w:name="_Toc317509259"/>
      <w:bookmarkStart w:id="166" w:name="_Toc325464843"/>
      <w:bookmarkStart w:id="167" w:name="_Toc325096494"/>
      <w:bookmarkStart w:id="168" w:name="_Toc217446063"/>
      <w:r>
        <w:rPr>
          <w:rFonts w:ascii="宋体" w:hAnsi="宋体" w:cs="宋体" w:hint="eastAsia"/>
          <w:sz w:val="28"/>
          <w:szCs w:val="28"/>
        </w:rPr>
        <w:t>3.中选通知</w:t>
      </w:r>
      <w:bookmarkEnd w:id="162"/>
      <w:bookmarkEnd w:id="163"/>
      <w:r>
        <w:rPr>
          <w:rFonts w:ascii="宋体" w:hAnsi="宋体" w:cs="宋体" w:hint="eastAsia"/>
          <w:sz w:val="28"/>
          <w:szCs w:val="28"/>
        </w:rPr>
        <w:t>书</w:t>
      </w:r>
      <w:bookmarkEnd w:id="164"/>
      <w:bookmarkEnd w:id="165"/>
      <w:bookmarkEnd w:id="166"/>
      <w:bookmarkEnd w:id="167"/>
      <w:bookmarkEnd w:id="168"/>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3.1中选通知书为签订项目合同的依据，是合同的有效组成部分。</w:t>
      </w:r>
    </w:p>
    <w:p w:rsidR="00D923C5" w:rsidRDefault="00612BF5">
      <w:pPr>
        <w:tabs>
          <w:tab w:val="left" w:pos="7665"/>
        </w:tabs>
        <w:topLinePunct/>
        <w:spacing w:line="360" w:lineRule="auto"/>
        <w:ind w:firstLineChars="200" w:firstLine="560"/>
        <w:rPr>
          <w:rFonts w:ascii="宋体" w:hAnsi="宋体" w:cs="宋体"/>
          <w:sz w:val="28"/>
          <w:szCs w:val="28"/>
        </w:rPr>
      </w:pPr>
      <w:r>
        <w:rPr>
          <w:rFonts w:ascii="宋体" w:hAnsi="宋体" w:cs="宋体" w:hint="eastAsia"/>
          <w:sz w:val="28"/>
          <w:szCs w:val="28"/>
        </w:rPr>
        <w:t>3.2中选通知书对采购人和中选人均具有法律效力。中选通知书发出后，采购人改变中选结果，或者中选人无正当理由放弃中选的，应当承担相应的法律责任。</w:t>
      </w:r>
    </w:p>
    <w:p w:rsidR="00D923C5" w:rsidRDefault="00612BF5">
      <w:pPr>
        <w:tabs>
          <w:tab w:val="left" w:pos="7665"/>
        </w:tabs>
        <w:topLinePunct/>
        <w:spacing w:line="360" w:lineRule="auto"/>
        <w:ind w:firstLineChars="200" w:firstLine="560"/>
        <w:rPr>
          <w:rFonts w:ascii="宋体" w:hAnsi="宋体" w:cs="宋体"/>
          <w:sz w:val="24"/>
        </w:rPr>
      </w:pPr>
      <w:r>
        <w:rPr>
          <w:rFonts w:ascii="宋体" w:hAnsi="宋体" w:cs="宋体" w:hint="eastAsia"/>
          <w:sz w:val="28"/>
          <w:szCs w:val="28"/>
        </w:rPr>
        <w:t>3.3中选人的比选申请书本应作为无效比选处理或者有法律法规规章制度规定的中选无效情形的，采购人认定以后，应当宣布发出的中选通知书无效，并收回发出的中选通知书，依法重新确定中选人或者重新开展比选活动。</w:t>
      </w:r>
    </w:p>
    <w:p w:rsidR="00D923C5" w:rsidRDefault="00D923C5">
      <w:pPr>
        <w:tabs>
          <w:tab w:val="left" w:pos="7665"/>
        </w:tabs>
        <w:topLinePunct/>
        <w:spacing w:line="360" w:lineRule="auto"/>
        <w:ind w:firstLineChars="200" w:firstLine="480"/>
        <w:rPr>
          <w:rFonts w:ascii="宋体" w:hAnsi="宋体" w:cs="宋体"/>
          <w:sz w:val="24"/>
        </w:rPr>
      </w:pPr>
    </w:p>
    <w:p w:rsidR="00D923C5" w:rsidRDefault="00612BF5">
      <w:pPr>
        <w:pStyle w:val="2"/>
        <w:spacing w:before="0" w:after="0" w:line="360" w:lineRule="auto"/>
        <w:ind w:firstLineChars="200" w:firstLine="562"/>
        <w:jc w:val="center"/>
        <w:rPr>
          <w:rFonts w:ascii="宋体" w:eastAsia="宋体" w:hAnsi="宋体" w:cs="宋体"/>
          <w:sz w:val="28"/>
          <w:szCs w:val="28"/>
        </w:rPr>
      </w:pPr>
      <w:bookmarkStart w:id="169" w:name="_Toc325464844"/>
      <w:bookmarkStart w:id="170" w:name="_Toc217446064"/>
      <w:bookmarkStart w:id="171" w:name="_Toc183582240"/>
      <w:bookmarkStart w:id="172" w:name="_Toc183682377"/>
      <w:r>
        <w:rPr>
          <w:rFonts w:ascii="宋体" w:eastAsia="宋体" w:hAnsi="宋体" w:cs="宋体" w:hint="eastAsia"/>
          <w:sz w:val="28"/>
          <w:szCs w:val="28"/>
        </w:rPr>
        <w:t>六、合同</w:t>
      </w:r>
      <w:bookmarkEnd w:id="169"/>
      <w:bookmarkEnd w:id="170"/>
      <w:proofErr w:type="gramStart"/>
      <w:r>
        <w:rPr>
          <w:rFonts w:ascii="宋体" w:eastAsia="宋体" w:hAnsi="宋体" w:cs="宋体" w:hint="eastAsia"/>
          <w:sz w:val="28"/>
          <w:szCs w:val="28"/>
        </w:rPr>
        <w:t>签定</w:t>
      </w:r>
      <w:proofErr w:type="gramEnd"/>
    </w:p>
    <w:p w:rsidR="00D923C5" w:rsidRDefault="00612BF5">
      <w:pPr>
        <w:pStyle w:val="3"/>
        <w:keepNext w:val="0"/>
        <w:keepLines w:val="0"/>
        <w:topLinePunct/>
        <w:spacing w:before="0" w:after="0" w:line="360" w:lineRule="auto"/>
        <w:rPr>
          <w:rFonts w:ascii="宋体" w:hAnsi="宋体" w:cs="宋体"/>
          <w:sz w:val="28"/>
          <w:szCs w:val="28"/>
        </w:rPr>
      </w:pPr>
      <w:bookmarkStart w:id="173" w:name="_Toc317509414"/>
      <w:bookmarkStart w:id="174" w:name="_Toc325464845"/>
      <w:bookmarkStart w:id="175" w:name="_Toc317509261"/>
      <w:bookmarkStart w:id="176" w:name="_Toc325096496"/>
      <w:bookmarkStart w:id="177" w:name="_Toc217446065"/>
      <w:r>
        <w:rPr>
          <w:rFonts w:ascii="宋体" w:hAnsi="宋体" w:cs="宋体" w:hint="eastAsia"/>
          <w:sz w:val="28"/>
          <w:szCs w:val="28"/>
        </w:rPr>
        <w:t>1.签订合同</w:t>
      </w:r>
      <w:bookmarkEnd w:id="173"/>
      <w:bookmarkEnd w:id="174"/>
      <w:bookmarkEnd w:id="175"/>
      <w:bookmarkEnd w:id="176"/>
      <w:bookmarkEnd w:id="177"/>
    </w:p>
    <w:p w:rsidR="00D923C5" w:rsidRDefault="00612BF5">
      <w:pPr>
        <w:topLinePunct/>
        <w:spacing w:line="360" w:lineRule="auto"/>
        <w:ind w:firstLineChars="200" w:firstLine="560"/>
        <w:rPr>
          <w:rFonts w:ascii="宋体" w:hAnsi="宋体" w:cs="宋体"/>
          <w:sz w:val="28"/>
          <w:szCs w:val="28"/>
        </w:rPr>
      </w:pPr>
      <w:r>
        <w:rPr>
          <w:rFonts w:ascii="宋体" w:hAnsi="宋体" w:cs="宋体" w:hint="eastAsia"/>
          <w:sz w:val="28"/>
          <w:szCs w:val="28"/>
        </w:rPr>
        <w:t>1.1中选人在收到采购人发出的中选通知书后，应自中选通知书发出之日起30</w:t>
      </w:r>
      <w:proofErr w:type="gramStart"/>
      <w:r>
        <w:rPr>
          <w:rFonts w:ascii="宋体" w:hAnsi="宋体" w:cs="宋体" w:hint="eastAsia"/>
          <w:sz w:val="28"/>
          <w:szCs w:val="28"/>
        </w:rPr>
        <w:t>日内与</w:t>
      </w:r>
      <w:proofErr w:type="gramEnd"/>
      <w:r>
        <w:rPr>
          <w:rFonts w:ascii="宋体" w:hAnsi="宋体" w:cs="宋体" w:hint="eastAsia"/>
          <w:sz w:val="28"/>
          <w:szCs w:val="28"/>
        </w:rPr>
        <w:t>采购人签订项目合同。由于中选人的原因逾期未与采购人签订项目合同</w:t>
      </w:r>
      <w:r>
        <w:rPr>
          <w:rFonts w:ascii="宋体" w:hAnsi="宋体" w:cs="宋体" w:hint="eastAsia"/>
          <w:sz w:val="28"/>
          <w:szCs w:val="28"/>
        </w:rPr>
        <w:lastRenderedPageBreak/>
        <w:t>的，将视为放弃中选，取消其中选资格并将按相关规定进行处理。</w:t>
      </w:r>
    </w:p>
    <w:p w:rsidR="00D923C5" w:rsidRDefault="00612BF5">
      <w:pPr>
        <w:topLinePunct/>
        <w:spacing w:line="360" w:lineRule="auto"/>
        <w:ind w:firstLineChars="200" w:firstLine="560"/>
        <w:rPr>
          <w:rFonts w:ascii="宋体" w:hAnsi="宋体" w:cs="宋体"/>
          <w:sz w:val="28"/>
          <w:szCs w:val="28"/>
        </w:rPr>
      </w:pPr>
      <w:r>
        <w:rPr>
          <w:rFonts w:ascii="宋体" w:hAnsi="宋体" w:cs="宋体" w:hint="eastAsia"/>
          <w:sz w:val="28"/>
          <w:szCs w:val="28"/>
        </w:rPr>
        <w:t>1.2采购人不得向中选人提出任何不合理的要求，作为签订合同的条件，不得与中选人私下订立背离合同实质性内容的任何协议，所签订的合同不得对比</w:t>
      </w:r>
      <w:proofErr w:type="gramStart"/>
      <w:r>
        <w:rPr>
          <w:rFonts w:ascii="宋体" w:hAnsi="宋体" w:cs="宋体" w:hint="eastAsia"/>
          <w:sz w:val="28"/>
          <w:szCs w:val="28"/>
        </w:rPr>
        <w:t>选文件</w:t>
      </w:r>
      <w:proofErr w:type="gramEnd"/>
      <w:r>
        <w:rPr>
          <w:rFonts w:ascii="宋体" w:hAnsi="宋体" w:cs="宋体" w:hint="eastAsia"/>
          <w:sz w:val="28"/>
          <w:szCs w:val="28"/>
        </w:rPr>
        <w:t>和中选人谈判文件作实质性修改。</w:t>
      </w:r>
    </w:p>
    <w:p w:rsidR="00D923C5" w:rsidRDefault="00612BF5">
      <w:pPr>
        <w:topLinePunct/>
        <w:spacing w:line="360" w:lineRule="auto"/>
        <w:ind w:firstLineChars="200" w:firstLine="560"/>
        <w:rPr>
          <w:rFonts w:ascii="宋体" w:hAnsi="宋体" w:cs="宋体"/>
          <w:sz w:val="28"/>
          <w:szCs w:val="28"/>
        </w:rPr>
      </w:pPr>
      <w:r>
        <w:rPr>
          <w:rFonts w:ascii="宋体" w:hAnsi="宋体" w:cs="宋体" w:hint="eastAsia"/>
          <w:sz w:val="28"/>
          <w:szCs w:val="28"/>
        </w:rPr>
        <w:t>1.3中选人因不可抗力原因不能履行项目合同或放弃中选的，采购人可以与排在中选人之后第一位的中选候选比选申请人签订项目合同，以此类推。</w:t>
      </w:r>
    </w:p>
    <w:p w:rsidR="00D923C5" w:rsidRDefault="00612BF5">
      <w:pPr>
        <w:pStyle w:val="3"/>
        <w:keepNext w:val="0"/>
        <w:keepLines w:val="0"/>
        <w:topLinePunct/>
        <w:spacing w:before="0" w:after="0" w:line="360" w:lineRule="auto"/>
        <w:rPr>
          <w:rFonts w:ascii="宋体" w:hAnsi="宋体" w:cs="宋体"/>
          <w:sz w:val="28"/>
          <w:szCs w:val="28"/>
        </w:rPr>
      </w:pPr>
      <w:bookmarkStart w:id="178" w:name="_Toc325464847"/>
      <w:bookmarkStart w:id="179" w:name="_Toc217446069"/>
      <w:bookmarkStart w:id="180" w:name="_Toc317509417"/>
      <w:bookmarkStart w:id="181" w:name="_Toc317509264"/>
      <w:bookmarkStart w:id="182" w:name="_Toc325096498"/>
      <w:r>
        <w:rPr>
          <w:rFonts w:ascii="宋体" w:hAnsi="宋体" w:cs="宋体" w:hint="eastAsia"/>
          <w:sz w:val="28"/>
          <w:szCs w:val="28"/>
        </w:rPr>
        <w:t>2.履行合同</w:t>
      </w:r>
      <w:bookmarkEnd w:id="178"/>
      <w:bookmarkEnd w:id="179"/>
      <w:bookmarkEnd w:id="180"/>
      <w:bookmarkEnd w:id="181"/>
      <w:bookmarkEnd w:id="182"/>
    </w:p>
    <w:p w:rsidR="00D923C5" w:rsidRDefault="00612BF5">
      <w:pPr>
        <w:topLinePunct/>
        <w:spacing w:line="360" w:lineRule="auto"/>
        <w:ind w:firstLineChars="200" w:firstLine="560"/>
        <w:rPr>
          <w:rFonts w:ascii="宋体" w:hAnsi="宋体" w:cs="宋体"/>
          <w:sz w:val="28"/>
          <w:szCs w:val="28"/>
        </w:rPr>
      </w:pPr>
      <w:r>
        <w:rPr>
          <w:rFonts w:ascii="宋体" w:hAnsi="宋体" w:cs="宋体" w:hint="eastAsia"/>
          <w:sz w:val="28"/>
          <w:szCs w:val="28"/>
        </w:rPr>
        <w:t>2.1中选人与采购人签订合同后，合同双方应严格执行合同条款，履行合同规定的义务，保证合同的顺利完成。</w:t>
      </w:r>
    </w:p>
    <w:p w:rsidR="00D923C5" w:rsidRDefault="00612BF5">
      <w:pPr>
        <w:topLinePunct/>
        <w:spacing w:line="360" w:lineRule="auto"/>
        <w:ind w:firstLineChars="200" w:firstLine="560"/>
        <w:rPr>
          <w:rFonts w:ascii="宋体" w:hAnsi="宋体" w:cs="宋体"/>
          <w:sz w:val="28"/>
          <w:szCs w:val="28"/>
        </w:rPr>
      </w:pPr>
      <w:r>
        <w:rPr>
          <w:rFonts w:ascii="宋体" w:hAnsi="宋体" w:cs="宋体" w:hint="eastAsia"/>
          <w:sz w:val="28"/>
          <w:szCs w:val="28"/>
        </w:rPr>
        <w:t>2.2在合同履行过程中，如发生合同纠纷，合同双方应按照《合同法》的有关规定进行处理。</w:t>
      </w:r>
    </w:p>
    <w:p w:rsidR="00D923C5" w:rsidRDefault="00D923C5">
      <w:pPr>
        <w:topLinePunct/>
        <w:spacing w:line="360" w:lineRule="auto"/>
        <w:ind w:firstLineChars="200" w:firstLine="480"/>
        <w:rPr>
          <w:rFonts w:ascii="宋体" w:hAnsi="宋体" w:cs="宋体"/>
          <w:sz w:val="24"/>
        </w:rPr>
      </w:pPr>
      <w:bookmarkStart w:id="183" w:name="_Toc217446071"/>
      <w:bookmarkStart w:id="184" w:name="_Toc325464849"/>
    </w:p>
    <w:p w:rsidR="00D923C5" w:rsidRDefault="00612BF5">
      <w:pPr>
        <w:pStyle w:val="2"/>
        <w:spacing w:before="0" w:after="0" w:line="360" w:lineRule="auto"/>
        <w:ind w:firstLineChars="200" w:firstLine="562"/>
        <w:jc w:val="center"/>
        <w:rPr>
          <w:rFonts w:ascii="宋体" w:eastAsia="宋体" w:hAnsi="宋体" w:cs="宋体"/>
          <w:sz w:val="28"/>
          <w:szCs w:val="28"/>
        </w:rPr>
      </w:pPr>
      <w:r>
        <w:rPr>
          <w:rFonts w:ascii="宋体" w:eastAsia="宋体" w:hAnsi="宋体" w:cs="宋体" w:hint="eastAsia"/>
          <w:sz w:val="28"/>
          <w:szCs w:val="28"/>
        </w:rPr>
        <w:t>七、废标</w:t>
      </w:r>
      <w:bookmarkEnd w:id="183"/>
      <w:bookmarkEnd w:id="184"/>
    </w:p>
    <w:p w:rsidR="00D923C5" w:rsidRDefault="00612BF5">
      <w:pPr>
        <w:pStyle w:val="3"/>
        <w:keepNext w:val="0"/>
        <w:keepLines w:val="0"/>
        <w:topLinePunct/>
        <w:spacing w:before="0" w:after="0" w:line="360" w:lineRule="auto"/>
        <w:rPr>
          <w:rFonts w:ascii="宋体" w:hAnsi="宋体" w:cs="宋体"/>
          <w:sz w:val="28"/>
          <w:szCs w:val="28"/>
        </w:rPr>
      </w:pPr>
      <w:bookmarkStart w:id="185" w:name="_Toc325464850"/>
      <w:bookmarkStart w:id="186" w:name="_Toc317509267"/>
      <w:bookmarkStart w:id="187" w:name="_Toc325096501"/>
      <w:bookmarkStart w:id="188" w:name="_Toc217446072"/>
      <w:bookmarkStart w:id="189" w:name="_Toc317509420"/>
      <w:bookmarkStart w:id="190" w:name="_Toc183682380"/>
      <w:bookmarkStart w:id="191" w:name="_Toc183582243"/>
      <w:bookmarkEnd w:id="171"/>
      <w:bookmarkEnd w:id="172"/>
      <w:r>
        <w:rPr>
          <w:rFonts w:ascii="宋体" w:hAnsi="宋体" w:cs="宋体" w:hint="eastAsia"/>
          <w:sz w:val="28"/>
          <w:szCs w:val="28"/>
        </w:rPr>
        <w:t>1.废标的情形</w:t>
      </w:r>
      <w:bookmarkEnd w:id="185"/>
      <w:bookmarkEnd w:id="186"/>
      <w:bookmarkEnd w:id="187"/>
      <w:bookmarkEnd w:id="188"/>
      <w:bookmarkEnd w:id="189"/>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比选中，出现下列情形之一的，予以废标：</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(1)出现影响比选公正的违法、违规行为的；</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(2)因重大变故，比选任务取消的。</w:t>
      </w:r>
    </w:p>
    <w:p w:rsidR="00D923C5" w:rsidRDefault="00D923C5">
      <w:pPr>
        <w:pStyle w:val="a3"/>
        <w:topLinePunct/>
        <w:spacing w:line="360" w:lineRule="auto"/>
        <w:ind w:firstLine="480"/>
        <w:rPr>
          <w:rFonts w:ascii="宋体" w:eastAsia="宋体" w:hAnsi="宋体" w:cs="宋体"/>
          <w:sz w:val="24"/>
        </w:rPr>
      </w:pPr>
    </w:p>
    <w:p w:rsidR="00D923C5" w:rsidRDefault="00612BF5">
      <w:pPr>
        <w:pStyle w:val="2"/>
        <w:spacing w:before="0" w:after="0" w:line="360" w:lineRule="auto"/>
        <w:ind w:firstLineChars="200" w:firstLine="562"/>
        <w:jc w:val="center"/>
        <w:rPr>
          <w:rFonts w:ascii="宋体" w:eastAsia="宋体" w:hAnsi="宋体" w:cs="宋体"/>
          <w:sz w:val="28"/>
          <w:szCs w:val="28"/>
        </w:rPr>
      </w:pPr>
      <w:bookmarkStart w:id="192" w:name="_Toc217446074"/>
      <w:bookmarkStart w:id="193" w:name="_Toc317509268"/>
      <w:bookmarkStart w:id="194" w:name="_Toc325464851"/>
      <w:r>
        <w:rPr>
          <w:rFonts w:ascii="宋体" w:eastAsia="宋体" w:hAnsi="宋体" w:cs="宋体" w:hint="eastAsia"/>
          <w:sz w:val="28"/>
          <w:szCs w:val="28"/>
        </w:rPr>
        <w:t>八、比选纪律要求</w:t>
      </w:r>
      <w:bookmarkEnd w:id="192"/>
      <w:bookmarkEnd w:id="193"/>
      <w:bookmarkEnd w:id="194"/>
    </w:p>
    <w:p w:rsidR="00D923C5" w:rsidRDefault="00612BF5">
      <w:pPr>
        <w:pStyle w:val="3"/>
        <w:keepNext w:val="0"/>
        <w:keepLines w:val="0"/>
        <w:topLinePunct/>
        <w:spacing w:before="0" w:after="0" w:line="360" w:lineRule="auto"/>
        <w:rPr>
          <w:rFonts w:ascii="宋体" w:hAnsi="宋体" w:cs="宋体"/>
          <w:sz w:val="28"/>
          <w:szCs w:val="28"/>
        </w:rPr>
      </w:pPr>
      <w:bookmarkStart w:id="195" w:name="_Toc317509422"/>
      <w:bookmarkStart w:id="196" w:name="_Toc325096503"/>
      <w:bookmarkStart w:id="197" w:name="_Toc217446075"/>
      <w:bookmarkStart w:id="198" w:name="_Toc317509269"/>
      <w:bookmarkStart w:id="199" w:name="_Toc325464852"/>
      <w:r>
        <w:rPr>
          <w:rFonts w:ascii="宋体" w:hAnsi="宋体" w:cs="宋体" w:hint="eastAsia"/>
          <w:sz w:val="28"/>
          <w:szCs w:val="28"/>
        </w:rPr>
        <w:t>1.比选申请人不得具有的情形</w:t>
      </w:r>
      <w:bookmarkEnd w:id="195"/>
      <w:bookmarkEnd w:id="196"/>
      <w:bookmarkEnd w:id="197"/>
      <w:bookmarkEnd w:id="198"/>
      <w:bookmarkEnd w:id="199"/>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比选申请人参加比选不得有下列情形：</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(1)提供虚假材料谋取中选；</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(2)采取不正当手段诋毁、排挤其他比选申请人；</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lastRenderedPageBreak/>
        <w:t>(3)与比选单位、其他比选申请人恶意串通；</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(4)向比选单位、评审小组成员行贿或者提供其他不正当利益；</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(5)拒绝有关部门的监督检查或者向监督检查部门提供虚假情况。</w:t>
      </w:r>
    </w:p>
    <w:p w:rsidR="00D923C5" w:rsidRDefault="00612BF5">
      <w:pPr>
        <w:topLinePunct/>
        <w:spacing w:line="360" w:lineRule="auto"/>
        <w:ind w:firstLineChars="200" w:firstLine="560"/>
        <w:jc w:val="left"/>
        <w:rPr>
          <w:rFonts w:ascii="宋体" w:hAnsi="宋体" w:cs="宋体"/>
          <w:sz w:val="28"/>
          <w:szCs w:val="28"/>
        </w:rPr>
      </w:pPr>
      <w:r>
        <w:rPr>
          <w:rFonts w:ascii="宋体" w:hAnsi="宋体" w:cs="宋体" w:hint="eastAsia"/>
          <w:sz w:val="28"/>
          <w:szCs w:val="28"/>
        </w:rPr>
        <w:t>有上述情形之一的比选申请人，属于不合格比选申请人，其比选申请人资格或中选资格将被取消。</w:t>
      </w:r>
      <w:bookmarkEnd w:id="190"/>
      <w:bookmarkEnd w:id="191"/>
      <w:r>
        <w:rPr>
          <w:rFonts w:ascii="宋体" w:hAnsi="宋体" w:cs="宋体" w:hint="eastAsia"/>
          <w:sz w:val="28"/>
          <w:szCs w:val="28"/>
        </w:rPr>
        <w:br w:type="page"/>
      </w:r>
    </w:p>
    <w:p w:rsidR="00D923C5" w:rsidRDefault="00612BF5">
      <w:pPr>
        <w:pStyle w:val="1"/>
        <w:spacing w:before="0" w:after="0" w:line="360" w:lineRule="auto"/>
        <w:jc w:val="center"/>
        <w:rPr>
          <w:rFonts w:ascii="宋体" w:hAnsi="宋体" w:cs="宋体"/>
          <w:sz w:val="36"/>
          <w:szCs w:val="36"/>
        </w:rPr>
      </w:pPr>
      <w:bookmarkStart w:id="200" w:name="_Toc23953"/>
      <w:bookmarkStart w:id="201" w:name="_Toc16788"/>
      <w:bookmarkStart w:id="202" w:name="_Toc7086"/>
      <w:bookmarkStart w:id="203" w:name="_Toc18195"/>
      <w:bookmarkStart w:id="204" w:name="_Toc25619"/>
      <w:bookmarkStart w:id="205" w:name="_Toc8350"/>
      <w:r>
        <w:rPr>
          <w:rFonts w:ascii="宋体" w:hAnsi="宋体" w:cs="宋体" w:hint="eastAsia"/>
          <w:sz w:val="36"/>
          <w:szCs w:val="36"/>
        </w:rPr>
        <w:lastRenderedPageBreak/>
        <w:t>第三章</w:t>
      </w:r>
      <w:bookmarkEnd w:id="200"/>
      <w:bookmarkEnd w:id="201"/>
      <w:bookmarkEnd w:id="202"/>
      <w:bookmarkEnd w:id="203"/>
      <w:bookmarkEnd w:id="204"/>
      <w:r>
        <w:rPr>
          <w:rFonts w:ascii="宋体" w:hAnsi="宋体" w:cs="宋体" w:hint="eastAsia"/>
          <w:sz w:val="36"/>
          <w:szCs w:val="36"/>
        </w:rPr>
        <w:t xml:space="preserve"> 比选申请书的格式</w:t>
      </w:r>
      <w:bookmarkEnd w:id="205"/>
    </w:p>
    <w:p w:rsidR="00D923C5" w:rsidRDefault="00612BF5">
      <w:pPr>
        <w:spacing w:line="360" w:lineRule="auto"/>
        <w:ind w:right="720"/>
        <w:jc w:val="center"/>
        <w:rPr>
          <w:rFonts w:ascii="宋体" w:hAnsi="宋体" w:cs="宋体"/>
          <w:b/>
          <w:sz w:val="28"/>
        </w:rPr>
      </w:pPr>
      <w:r>
        <w:rPr>
          <w:rFonts w:ascii="宋体" w:hAnsi="宋体" w:cs="宋体" w:hint="eastAsia"/>
          <w:noProof/>
          <w:sz w:val="36"/>
          <w:szCs w:val="36"/>
        </w:rPr>
        <w:drawing>
          <wp:anchor distT="0" distB="0" distL="114300" distR="114300" simplePos="0" relativeHeight="251661312" behindDoc="1" locked="0" layoutInCell="0" allowOverlap="1">
            <wp:simplePos x="0" y="0"/>
            <wp:positionH relativeFrom="column">
              <wp:posOffset>4225290</wp:posOffset>
            </wp:positionH>
            <wp:positionV relativeFrom="paragraph">
              <wp:posOffset>1905</wp:posOffset>
            </wp:positionV>
            <wp:extent cx="1169670" cy="364490"/>
            <wp:effectExtent l="0" t="0" r="11430" b="1651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169670" cy="364490"/>
                    </a:xfrm>
                    <a:prstGeom prst="rect">
                      <a:avLst/>
                    </a:prstGeom>
                    <a:noFill/>
                    <a:ln>
                      <a:noFill/>
                    </a:ln>
                  </pic:spPr>
                </pic:pic>
              </a:graphicData>
            </a:graphic>
          </wp:anchor>
        </w:drawing>
      </w:r>
      <w:r>
        <w:rPr>
          <w:rFonts w:ascii="宋体" w:hAnsi="宋体" w:cs="宋体" w:hint="eastAsia"/>
          <w:b/>
          <w:sz w:val="28"/>
        </w:rPr>
        <w:t xml:space="preserve">                                       正本或副本</w:t>
      </w:r>
    </w:p>
    <w:p w:rsidR="00D923C5" w:rsidRDefault="00D923C5">
      <w:pPr>
        <w:topLinePunct/>
        <w:spacing w:line="360" w:lineRule="auto"/>
        <w:jc w:val="center"/>
        <w:rPr>
          <w:rFonts w:ascii="宋体" w:hAnsi="宋体" w:cs="宋体"/>
          <w:b/>
          <w:sz w:val="44"/>
          <w:szCs w:val="44"/>
        </w:rPr>
      </w:pPr>
    </w:p>
    <w:p w:rsidR="00D923C5" w:rsidRDefault="00612BF5">
      <w:pPr>
        <w:topLinePunct/>
        <w:spacing w:line="360" w:lineRule="auto"/>
        <w:jc w:val="center"/>
        <w:rPr>
          <w:rFonts w:ascii="宋体" w:hAnsi="宋体" w:cs="宋体"/>
          <w:b/>
          <w:sz w:val="40"/>
          <w:szCs w:val="40"/>
        </w:rPr>
      </w:pPr>
      <w:r>
        <w:rPr>
          <w:rFonts w:ascii="宋体" w:hAnsi="宋体" w:cs="宋体" w:hint="eastAsia"/>
          <w:b/>
          <w:sz w:val="40"/>
          <w:szCs w:val="40"/>
        </w:rPr>
        <w:t>成都市温江区规划和自然资源局</w:t>
      </w:r>
    </w:p>
    <w:p w:rsidR="00D923C5" w:rsidRDefault="00612BF5">
      <w:pPr>
        <w:topLinePunct/>
        <w:spacing w:line="360" w:lineRule="auto"/>
        <w:jc w:val="center"/>
        <w:rPr>
          <w:rFonts w:ascii="宋体" w:hAnsi="宋体" w:cs="宋体"/>
          <w:b/>
          <w:bCs/>
          <w:kern w:val="44"/>
          <w:sz w:val="36"/>
          <w:szCs w:val="36"/>
        </w:rPr>
      </w:pPr>
      <w:r>
        <w:rPr>
          <w:rFonts w:ascii="宋体" w:hAnsi="宋体" w:cs="宋体" w:hint="eastAsia"/>
          <w:b/>
          <w:bCs/>
          <w:kern w:val="44"/>
          <w:sz w:val="36"/>
          <w:szCs w:val="36"/>
        </w:rPr>
        <w:t>温江区2026年永久基本农田储备区补充更新工作</w:t>
      </w:r>
    </w:p>
    <w:p w:rsidR="00D923C5" w:rsidRDefault="00612BF5">
      <w:pPr>
        <w:topLinePunct/>
        <w:spacing w:line="360" w:lineRule="auto"/>
        <w:jc w:val="center"/>
        <w:rPr>
          <w:rFonts w:ascii="宋体" w:hAnsi="宋体" w:cs="宋体"/>
          <w:b/>
          <w:bCs/>
          <w:kern w:val="44"/>
          <w:sz w:val="36"/>
          <w:szCs w:val="36"/>
        </w:rPr>
      </w:pPr>
      <w:r>
        <w:rPr>
          <w:rFonts w:ascii="宋体" w:hAnsi="宋体" w:cs="宋体" w:hint="eastAsia"/>
          <w:b/>
          <w:bCs/>
          <w:kern w:val="44"/>
          <w:sz w:val="36"/>
          <w:szCs w:val="36"/>
        </w:rPr>
        <w:t>技术服务</w:t>
      </w:r>
    </w:p>
    <w:p w:rsidR="00D923C5" w:rsidRDefault="00D923C5">
      <w:pPr>
        <w:pStyle w:val="a4"/>
        <w:spacing w:after="0" w:line="360" w:lineRule="auto"/>
        <w:rPr>
          <w:rFonts w:ascii="宋体" w:hAnsi="宋体" w:cs="宋体"/>
        </w:rPr>
      </w:pPr>
    </w:p>
    <w:p w:rsidR="00D923C5" w:rsidRDefault="00612BF5">
      <w:pPr>
        <w:topLinePunct/>
        <w:spacing w:line="360" w:lineRule="auto"/>
        <w:jc w:val="center"/>
        <w:rPr>
          <w:rFonts w:ascii="宋体" w:hAnsi="宋体" w:cs="宋体"/>
          <w:b/>
          <w:sz w:val="72"/>
          <w:szCs w:val="72"/>
        </w:rPr>
      </w:pPr>
      <w:r>
        <w:rPr>
          <w:rFonts w:ascii="宋体" w:hAnsi="宋体" w:cs="宋体" w:hint="eastAsia"/>
          <w:b/>
          <w:sz w:val="72"/>
          <w:szCs w:val="72"/>
        </w:rPr>
        <w:t>比</w:t>
      </w:r>
    </w:p>
    <w:p w:rsidR="00D923C5" w:rsidRDefault="00612BF5">
      <w:pPr>
        <w:topLinePunct/>
        <w:spacing w:line="360" w:lineRule="auto"/>
        <w:jc w:val="center"/>
        <w:rPr>
          <w:rFonts w:ascii="宋体" w:hAnsi="宋体" w:cs="宋体"/>
          <w:b/>
          <w:sz w:val="72"/>
          <w:szCs w:val="72"/>
        </w:rPr>
      </w:pPr>
      <w:r>
        <w:rPr>
          <w:rFonts w:ascii="宋体" w:hAnsi="宋体" w:cs="宋体" w:hint="eastAsia"/>
          <w:b/>
          <w:sz w:val="72"/>
          <w:szCs w:val="72"/>
        </w:rPr>
        <w:t>选</w:t>
      </w:r>
    </w:p>
    <w:p w:rsidR="00D923C5" w:rsidRDefault="00612BF5">
      <w:pPr>
        <w:topLinePunct/>
        <w:spacing w:line="360" w:lineRule="auto"/>
        <w:jc w:val="center"/>
        <w:rPr>
          <w:rFonts w:ascii="宋体" w:hAnsi="宋体" w:cs="宋体"/>
          <w:b/>
          <w:sz w:val="72"/>
          <w:szCs w:val="72"/>
        </w:rPr>
      </w:pPr>
      <w:r>
        <w:rPr>
          <w:rFonts w:ascii="宋体" w:hAnsi="宋体" w:cs="宋体" w:hint="eastAsia"/>
          <w:b/>
          <w:sz w:val="72"/>
          <w:szCs w:val="72"/>
        </w:rPr>
        <w:t>申</w:t>
      </w:r>
    </w:p>
    <w:p w:rsidR="00D923C5" w:rsidRDefault="00612BF5">
      <w:pPr>
        <w:topLinePunct/>
        <w:spacing w:line="360" w:lineRule="auto"/>
        <w:jc w:val="center"/>
        <w:rPr>
          <w:rFonts w:ascii="宋体" w:hAnsi="宋体" w:cs="宋体"/>
          <w:b/>
          <w:sz w:val="72"/>
          <w:szCs w:val="72"/>
        </w:rPr>
      </w:pPr>
      <w:r>
        <w:rPr>
          <w:rFonts w:ascii="宋体" w:hAnsi="宋体" w:cs="宋体" w:hint="eastAsia"/>
          <w:b/>
          <w:sz w:val="72"/>
          <w:szCs w:val="72"/>
        </w:rPr>
        <w:t>请</w:t>
      </w:r>
    </w:p>
    <w:p w:rsidR="00D923C5" w:rsidRDefault="00612BF5">
      <w:pPr>
        <w:topLinePunct/>
        <w:spacing w:line="360" w:lineRule="auto"/>
        <w:jc w:val="center"/>
        <w:rPr>
          <w:rFonts w:ascii="宋体" w:hAnsi="宋体" w:cs="宋体"/>
          <w:b/>
          <w:sz w:val="72"/>
          <w:szCs w:val="72"/>
        </w:rPr>
      </w:pPr>
      <w:r>
        <w:rPr>
          <w:rFonts w:ascii="宋体" w:hAnsi="宋体" w:cs="宋体" w:hint="eastAsia"/>
          <w:b/>
          <w:sz w:val="72"/>
          <w:szCs w:val="72"/>
        </w:rPr>
        <w:t>书</w:t>
      </w:r>
    </w:p>
    <w:p w:rsidR="00D923C5" w:rsidRDefault="00D923C5">
      <w:pPr>
        <w:topLinePunct/>
        <w:spacing w:line="360" w:lineRule="auto"/>
        <w:rPr>
          <w:rFonts w:ascii="宋体" w:hAnsi="宋体" w:cs="宋体"/>
          <w:sz w:val="44"/>
          <w:szCs w:val="44"/>
        </w:rPr>
      </w:pPr>
    </w:p>
    <w:p w:rsidR="00D923C5" w:rsidRDefault="00D923C5">
      <w:pPr>
        <w:pStyle w:val="a4"/>
        <w:spacing w:after="0" w:line="360" w:lineRule="auto"/>
        <w:rPr>
          <w:rFonts w:ascii="宋体" w:hAnsi="宋体" w:cs="宋体"/>
        </w:rPr>
      </w:pPr>
    </w:p>
    <w:p w:rsidR="00D923C5" w:rsidRDefault="00D923C5">
      <w:pPr>
        <w:topLinePunct/>
        <w:spacing w:line="360" w:lineRule="auto"/>
        <w:rPr>
          <w:rFonts w:ascii="宋体" w:hAnsi="宋体" w:cs="宋体"/>
          <w:sz w:val="44"/>
          <w:szCs w:val="44"/>
        </w:rPr>
      </w:pPr>
    </w:p>
    <w:p w:rsidR="00D923C5" w:rsidRDefault="00612BF5">
      <w:pPr>
        <w:topLinePunct/>
        <w:spacing w:line="360" w:lineRule="auto"/>
        <w:jc w:val="center"/>
        <w:rPr>
          <w:rFonts w:ascii="宋体" w:hAnsi="宋体" w:cs="宋体"/>
          <w:sz w:val="32"/>
          <w:szCs w:val="32"/>
        </w:rPr>
      </w:pPr>
      <w:r>
        <w:rPr>
          <w:rFonts w:ascii="宋体" w:hAnsi="宋体" w:cs="宋体" w:hint="eastAsia"/>
          <w:sz w:val="32"/>
          <w:szCs w:val="32"/>
        </w:rPr>
        <w:t>比选申请人：</w:t>
      </w:r>
      <w:r>
        <w:rPr>
          <w:rFonts w:ascii="宋体" w:hAnsi="宋体" w:cs="宋体" w:hint="eastAsia"/>
          <w:sz w:val="32"/>
          <w:szCs w:val="32"/>
          <w:u w:val="single"/>
        </w:rPr>
        <w:t>(全称并加盖企业法人公章)</w:t>
      </w:r>
    </w:p>
    <w:p w:rsidR="00D923C5" w:rsidRDefault="00D923C5">
      <w:pPr>
        <w:topLinePunct/>
        <w:spacing w:line="360" w:lineRule="auto"/>
        <w:jc w:val="center"/>
        <w:rPr>
          <w:rFonts w:ascii="宋体" w:hAnsi="宋体" w:cs="宋体"/>
          <w:sz w:val="32"/>
          <w:szCs w:val="32"/>
          <w:u w:val="single"/>
        </w:rPr>
      </w:pPr>
    </w:p>
    <w:p w:rsidR="00D923C5" w:rsidRDefault="00612BF5">
      <w:pPr>
        <w:topLinePunct/>
        <w:spacing w:line="360" w:lineRule="auto"/>
        <w:jc w:val="center"/>
        <w:rPr>
          <w:rFonts w:ascii="宋体" w:hAnsi="宋体" w:cs="宋体"/>
          <w:sz w:val="32"/>
          <w:szCs w:val="32"/>
        </w:rPr>
      </w:pPr>
      <w:r>
        <w:rPr>
          <w:rFonts w:ascii="宋体" w:hAnsi="宋体" w:cs="宋体" w:hint="eastAsia"/>
          <w:sz w:val="32"/>
          <w:szCs w:val="32"/>
        </w:rPr>
        <w:t>年   月   日</w:t>
      </w:r>
    </w:p>
    <w:p w:rsidR="00D923C5" w:rsidRDefault="00D923C5">
      <w:pPr>
        <w:topLinePunct/>
        <w:spacing w:line="360" w:lineRule="auto"/>
        <w:jc w:val="center"/>
        <w:rPr>
          <w:rFonts w:ascii="宋体" w:hAnsi="宋体" w:cs="宋体"/>
          <w:b/>
          <w:sz w:val="28"/>
          <w:szCs w:val="28"/>
        </w:rPr>
      </w:pPr>
    </w:p>
    <w:p w:rsidR="00D923C5" w:rsidRDefault="00612BF5">
      <w:pPr>
        <w:pStyle w:val="2"/>
        <w:spacing w:before="0" w:after="0" w:line="360" w:lineRule="auto"/>
        <w:jc w:val="center"/>
        <w:rPr>
          <w:rFonts w:ascii="宋体" w:eastAsia="宋体" w:hAnsi="宋体" w:cs="宋体"/>
        </w:rPr>
      </w:pPr>
      <w:r>
        <w:rPr>
          <w:rFonts w:ascii="宋体" w:eastAsia="宋体" w:hAnsi="宋体" w:cs="宋体" w:hint="eastAsia"/>
        </w:rPr>
        <w:lastRenderedPageBreak/>
        <w:t>一、比选申请函</w:t>
      </w:r>
    </w:p>
    <w:p w:rsidR="00D923C5" w:rsidRDefault="00D923C5">
      <w:pPr>
        <w:topLinePunct/>
        <w:spacing w:line="360" w:lineRule="auto"/>
        <w:rPr>
          <w:rFonts w:ascii="宋体" w:hAnsi="宋体" w:cs="宋体"/>
          <w:sz w:val="28"/>
          <w:szCs w:val="28"/>
        </w:rPr>
      </w:pPr>
    </w:p>
    <w:p w:rsidR="00D923C5" w:rsidRDefault="00612BF5">
      <w:pPr>
        <w:topLinePunct/>
        <w:spacing w:line="360" w:lineRule="auto"/>
        <w:rPr>
          <w:rFonts w:ascii="宋体" w:hAnsi="宋体" w:cs="宋体"/>
          <w:sz w:val="28"/>
          <w:szCs w:val="28"/>
        </w:rPr>
      </w:pPr>
      <w:r>
        <w:rPr>
          <w:rFonts w:ascii="宋体" w:hAnsi="宋体" w:cs="宋体" w:hint="eastAsia"/>
          <w:sz w:val="28"/>
          <w:szCs w:val="28"/>
        </w:rPr>
        <w:t>成都市温江区规划和自然资源局：</w:t>
      </w:r>
    </w:p>
    <w:p w:rsidR="00D923C5" w:rsidRDefault="00612BF5">
      <w:pPr>
        <w:topLinePunct/>
        <w:spacing w:line="360" w:lineRule="auto"/>
        <w:ind w:firstLineChars="250" w:firstLine="700"/>
        <w:jc w:val="left"/>
        <w:rPr>
          <w:rFonts w:ascii="宋体" w:hAnsi="宋体" w:cs="宋体"/>
          <w:sz w:val="28"/>
          <w:szCs w:val="28"/>
        </w:rPr>
      </w:pPr>
      <w:r>
        <w:rPr>
          <w:rFonts w:ascii="宋体" w:hAnsi="宋体" w:cs="宋体" w:hint="eastAsia"/>
          <w:sz w:val="28"/>
          <w:szCs w:val="28"/>
        </w:rPr>
        <w:t>一、我方在全面研究了成都市温江区规划和自然资源局</w:t>
      </w:r>
      <w:r>
        <w:rPr>
          <w:rFonts w:ascii="宋体" w:hAnsi="宋体" w:cs="宋体" w:hint="eastAsia"/>
          <w:sz w:val="28"/>
          <w:szCs w:val="28"/>
          <w:u w:val="single"/>
        </w:rPr>
        <w:t xml:space="preserve">  温江区2026年永久基本农田储备区补充更新工作技术服务  </w:t>
      </w:r>
      <w:r>
        <w:rPr>
          <w:rFonts w:ascii="宋体" w:hAnsi="宋体" w:cs="宋体" w:hint="eastAsia"/>
          <w:sz w:val="28"/>
          <w:szCs w:val="28"/>
        </w:rPr>
        <w:t>比选文件后，我方自愿按照比选文件规定的各项要求向采购人提供所需服务。</w:t>
      </w:r>
    </w:p>
    <w:p w:rsidR="00D923C5" w:rsidRDefault="00612BF5">
      <w:pPr>
        <w:topLinePunct/>
        <w:spacing w:line="360" w:lineRule="auto"/>
        <w:ind w:firstLineChars="250" w:firstLine="700"/>
        <w:jc w:val="left"/>
        <w:rPr>
          <w:rFonts w:ascii="宋体" w:hAnsi="宋体" w:cs="宋体"/>
          <w:sz w:val="28"/>
          <w:szCs w:val="28"/>
        </w:rPr>
      </w:pPr>
      <w:r>
        <w:rPr>
          <w:rFonts w:ascii="宋体" w:hAnsi="宋体" w:cs="宋体" w:hint="eastAsia"/>
          <w:sz w:val="28"/>
          <w:szCs w:val="28"/>
        </w:rPr>
        <w:t>二、一旦我方中选，我方将严格履行合同规定的责任和义务，保证于合同签字生效后在</w:t>
      </w:r>
      <w:r>
        <w:rPr>
          <w:rFonts w:ascii="宋体" w:hAnsi="宋体" w:cs="宋体" w:hint="eastAsia"/>
          <w:sz w:val="28"/>
          <w:szCs w:val="28"/>
          <w:u w:val="single"/>
        </w:rPr>
        <w:t>采购人要求的时间内</w:t>
      </w:r>
      <w:r>
        <w:rPr>
          <w:rFonts w:ascii="宋体" w:hAnsi="宋体" w:cs="宋体" w:hint="eastAsia"/>
          <w:sz w:val="28"/>
          <w:szCs w:val="28"/>
        </w:rPr>
        <w:t>完成本项目全部工作。</w:t>
      </w:r>
    </w:p>
    <w:p w:rsidR="00D923C5" w:rsidRDefault="00612BF5">
      <w:pPr>
        <w:topLinePunct/>
        <w:spacing w:line="360" w:lineRule="auto"/>
        <w:ind w:firstLineChars="250" w:firstLine="700"/>
        <w:jc w:val="left"/>
        <w:rPr>
          <w:rFonts w:ascii="宋体" w:hAnsi="宋体" w:cs="宋体"/>
          <w:sz w:val="28"/>
          <w:szCs w:val="28"/>
        </w:rPr>
      </w:pPr>
      <w:r>
        <w:rPr>
          <w:rFonts w:ascii="宋体" w:hAnsi="宋体" w:cs="宋体" w:hint="eastAsia"/>
          <w:sz w:val="28"/>
          <w:szCs w:val="28"/>
        </w:rPr>
        <w:t>三、我方为本项目提交的比选申请书正本</w:t>
      </w:r>
      <w:r>
        <w:rPr>
          <w:rFonts w:ascii="宋体" w:hAnsi="宋体" w:cs="宋体" w:hint="eastAsia"/>
          <w:sz w:val="28"/>
          <w:szCs w:val="28"/>
          <w:u w:val="single"/>
        </w:rPr>
        <w:t>1</w:t>
      </w:r>
      <w:r>
        <w:rPr>
          <w:rFonts w:ascii="宋体" w:hAnsi="宋体" w:cs="宋体" w:hint="eastAsia"/>
          <w:sz w:val="28"/>
          <w:szCs w:val="28"/>
        </w:rPr>
        <w:t>份，副本</w:t>
      </w:r>
      <w:r>
        <w:rPr>
          <w:rFonts w:ascii="宋体" w:hAnsi="宋体" w:cs="宋体" w:hint="eastAsia"/>
          <w:sz w:val="28"/>
          <w:szCs w:val="28"/>
          <w:u w:val="single"/>
        </w:rPr>
        <w:t>1</w:t>
      </w:r>
      <w:r>
        <w:rPr>
          <w:rFonts w:ascii="宋体" w:hAnsi="宋体" w:cs="宋体" w:hint="eastAsia"/>
          <w:sz w:val="28"/>
          <w:szCs w:val="28"/>
        </w:rPr>
        <w:t>份。</w:t>
      </w:r>
    </w:p>
    <w:p w:rsidR="00D923C5" w:rsidRDefault="00612BF5">
      <w:pPr>
        <w:topLinePunct/>
        <w:spacing w:line="360" w:lineRule="auto"/>
        <w:ind w:firstLineChars="250" w:firstLine="700"/>
        <w:jc w:val="left"/>
        <w:rPr>
          <w:rFonts w:ascii="宋体" w:hAnsi="宋体" w:cs="宋体"/>
          <w:sz w:val="28"/>
          <w:szCs w:val="28"/>
        </w:rPr>
      </w:pPr>
      <w:r>
        <w:rPr>
          <w:rFonts w:ascii="宋体" w:hAnsi="宋体" w:cs="宋体" w:hint="eastAsia"/>
          <w:sz w:val="28"/>
          <w:szCs w:val="28"/>
        </w:rPr>
        <w:t>五、我方承诺，比选有效期为</w:t>
      </w:r>
      <w:r>
        <w:rPr>
          <w:rFonts w:ascii="宋体" w:hAnsi="宋体" w:cs="宋体" w:hint="eastAsia"/>
          <w:sz w:val="28"/>
          <w:szCs w:val="28"/>
          <w:u w:val="single"/>
        </w:rPr>
        <w:t>比选截止日期后90天</w:t>
      </w:r>
      <w:r>
        <w:rPr>
          <w:rFonts w:ascii="宋体" w:hAnsi="宋体" w:cs="宋体" w:hint="eastAsia"/>
          <w:sz w:val="28"/>
          <w:szCs w:val="28"/>
        </w:rPr>
        <w:t>。</w:t>
      </w:r>
    </w:p>
    <w:p w:rsidR="00D923C5" w:rsidRDefault="00612BF5">
      <w:pPr>
        <w:topLinePunct/>
        <w:spacing w:line="360" w:lineRule="auto"/>
        <w:ind w:firstLineChars="250" w:firstLine="700"/>
        <w:jc w:val="left"/>
        <w:rPr>
          <w:rFonts w:ascii="宋体" w:hAnsi="宋体" w:cs="宋体"/>
          <w:sz w:val="28"/>
          <w:szCs w:val="28"/>
        </w:rPr>
      </w:pPr>
      <w:r>
        <w:rPr>
          <w:rFonts w:ascii="宋体" w:hAnsi="宋体" w:cs="宋体" w:hint="eastAsia"/>
          <w:sz w:val="28"/>
          <w:szCs w:val="28"/>
        </w:rPr>
        <w:t>六、我方愿意提供贵单位可能另外要求的，与比选有关的文件资料，并保证我方已提供和将要提供的文件资料是真实、准确的。</w:t>
      </w:r>
    </w:p>
    <w:p w:rsidR="00D923C5" w:rsidRDefault="00612BF5" w:rsidP="00F530A0">
      <w:pPr>
        <w:topLinePunct/>
        <w:spacing w:line="360" w:lineRule="auto"/>
        <w:ind w:firstLineChars="252" w:firstLine="706"/>
        <w:jc w:val="left"/>
        <w:rPr>
          <w:rFonts w:ascii="宋体" w:hAnsi="宋体" w:cs="宋体"/>
          <w:sz w:val="28"/>
          <w:szCs w:val="28"/>
        </w:rPr>
      </w:pPr>
      <w:r>
        <w:rPr>
          <w:rFonts w:ascii="宋体" w:hAnsi="宋体" w:cs="宋体" w:hint="eastAsia"/>
          <w:sz w:val="28"/>
          <w:szCs w:val="28"/>
        </w:rPr>
        <w:t>七、本比选申请人知道并同意：如果接到中选通知书后</w:t>
      </w:r>
      <w:proofErr w:type="gramStart"/>
      <w:r>
        <w:rPr>
          <w:rFonts w:ascii="宋体" w:hAnsi="宋体" w:cs="宋体" w:hint="eastAsia"/>
          <w:sz w:val="28"/>
          <w:szCs w:val="28"/>
        </w:rPr>
        <w:t>未按贵单位</w:t>
      </w:r>
      <w:proofErr w:type="gramEnd"/>
      <w:r>
        <w:rPr>
          <w:rFonts w:ascii="宋体" w:hAnsi="宋体" w:cs="宋体" w:hint="eastAsia"/>
          <w:sz w:val="28"/>
          <w:szCs w:val="28"/>
        </w:rPr>
        <w:t>要求的时间签订正式合同或坚持提出附加条件，贵单位有权选择其他比选申请人为中选人。</w:t>
      </w:r>
    </w:p>
    <w:p w:rsidR="00D923C5" w:rsidRDefault="00612BF5">
      <w:pPr>
        <w:topLinePunct/>
        <w:spacing w:line="360" w:lineRule="auto"/>
        <w:ind w:firstLineChars="275" w:firstLine="770"/>
        <w:jc w:val="left"/>
        <w:rPr>
          <w:rFonts w:ascii="宋体" w:hAnsi="宋体" w:cs="宋体"/>
          <w:sz w:val="28"/>
          <w:szCs w:val="28"/>
        </w:rPr>
      </w:pPr>
      <w:r>
        <w:rPr>
          <w:rFonts w:ascii="宋体" w:hAnsi="宋体" w:cs="宋体" w:hint="eastAsia"/>
          <w:sz w:val="28"/>
          <w:szCs w:val="28"/>
        </w:rPr>
        <w:t>八、本比选申请人郑重承诺：按采购人要求做好后期服务。</w:t>
      </w:r>
    </w:p>
    <w:p w:rsidR="00D923C5" w:rsidRDefault="00D923C5">
      <w:pPr>
        <w:topLinePunct/>
        <w:spacing w:line="360" w:lineRule="auto"/>
        <w:ind w:firstLineChars="1200" w:firstLine="3360"/>
        <w:jc w:val="left"/>
        <w:rPr>
          <w:rFonts w:ascii="宋体" w:hAnsi="宋体" w:cs="宋体"/>
          <w:sz w:val="28"/>
          <w:szCs w:val="28"/>
        </w:rPr>
      </w:pPr>
    </w:p>
    <w:p w:rsidR="00D923C5" w:rsidRDefault="00D923C5">
      <w:pPr>
        <w:topLinePunct/>
        <w:spacing w:line="360" w:lineRule="auto"/>
        <w:ind w:firstLineChars="1200" w:firstLine="3360"/>
        <w:jc w:val="left"/>
        <w:rPr>
          <w:rFonts w:ascii="宋体" w:hAnsi="宋体" w:cs="宋体"/>
          <w:sz w:val="28"/>
          <w:szCs w:val="28"/>
        </w:rPr>
      </w:pPr>
    </w:p>
    <w:p w:rsidR="00D923C5" w:rsidRDefault="00612BF5">
      <w:pPr>
        <w:topLinePunct/>
        <w:spacing w:line="360" w:lineRule="auto"/>
        <w:jc w:val="left"/>
        <w:rPr>
          <w:rFonts w:ascii="宋体" w:hAnsi="宋体" w:cs="宋体"/>
          <w:sz w:val="28"/>
          <w:szCs w:val="28"/>
        </w:rPr>
      </w:pPr>
      <w:r>
        <w:rPr>
          <w:rFonts w:ascii="宋体" w:hAnsi="宋体" w:cs="宋体" w:hint="eastAsia"/>
          <w:sz w:val="28"/>
          <w:szCs w:val="28"/>
        </w:rPr>
        <w:t>比选申请人：（盖章）</w:t>
      </w:r>
    </w:p>
    <w:p w:rsidR="00D923C5" w:rsidRDefault="00612BF5">
      <w:pPr>
        <w:topLinePunct/>
        <w:spacing w:line="360" w:lineRule="auto"/>
        <w:jc w:val="left"/>
        <w:rPr>
          <w:rFonts w:ascii="宋体" w:hAnsi="宋体" w:cs="宋体"/>
          <w:sz w:val="28"/>
          <w:szCs w:val="28"/>
        </w:rPr>
      </w:pPr>
      <w:r>
        <w:rPr>
          <w:rFonts w:ascii="宋体" w:hAnsi="宋体" w:cs="宋体" w:hint="eastAsia"/>
          <w:sz w:val="28"/>
          <w:szCs w:val="28"/>
        </w:rPr>
        <w:t>法定代表人或授权代表：（签字）</w:t>
      </w:r>
    </w:p>
    <w:p w:rsidR="00D923C5" w:rsidRDefault="00612BF5">
      <w:pPr>
        <w:topLinePunct/>
        <w:spacing w:line="360" w:lineRule="auto"/>
        <w:ind w:firstLineChars="1100" w:firstLine="3080"/>
        <w:jc w:val="left"/>
        <w:rPr>
          <w:rFonts w:ascii="宋体" w:hAnsi="宋体" w:cs="宋体"/>
          <w:sz w:val="32"/>
          <w:szCs w:val="32"/>
        </w:rPr>
      </w:pPr>
      <w:r>
        <w:rPr>
          <w:rFonts w:ascii="宋体" w:hAnsi="宋体" w:cs="宋体" w:hint="eastAsia"/>
          <w:sz w:val="28"/>
          <w:szCs w:val="28"/>
        </w:rPr>
        <w:t>年   月   日</w:t>
      </w:r>
    </w:p>
    <w:p w:rsidR="00D923C5" w:rsidRDefault="00D923C5">
      <w:pPr>
        <w:topLinePunct/>
        <w:spacing w:line="360" w:lineRule="auto"/>
        <w:jc w:val="center"/>
        <w:rPr>
          <w:rFonts w:ascii="宋体" w:hAnsi="宋体" w:cs="宋体"/>
          <w:sz w:val="28"/>
          <w:szCs w:val="28"/>
        </w:rPr>
      </w:pPr>
    </w:p>
    <w:p w:rsidR="00D923C5" w:rsidRDefault="00612BF5">
      <w:pPr>
        <w:pStyle w:val="2"/>
        <w:spacing w:before="0" w:after="0" w:line="360" w:lineRule="auto"/>
        <w:jc w:val="center"/>
        <w:rPr>
          <w:rFonts w:ascii="宋体" w:eastAsia="宋体" w:hAnsi="宋体" w:cs="宋体"/>
        </w:rPr>
      </w:pPr>
      <w:r>
        <w:rPr>
          <w:rFonts w:ascii="宋体" w:eastAsia="宋体" w:hAnsi="宋体" w:cs="宋体" w:hint="eastAsia"/>
        </w:rPr>
        <w:lastRenderedPageBreak/>
        <w:t>二、法定代表人身份证明书</w:t>
      </w:r>
    </w:p>
    <w:p w:rsidR="00D923C5" w:rsidRDefault="00D923C5">
      <w:pPr>
        <w:topLinePunct/>
        <w:spacing w:line="360" w:lineRule="auto"/>
        <w:ind w:firstLineChars="200" w:firstLine="560"/>
        <w:jc w:val="left"/>
        <w:rPr>
          <w:rFonts w:ascii="宋体" w:hAnsi="宋体" w:cs="宋体"/>
          <w:sz w:val="28"/>
          <w:szCs w:val="28"/>
        </w:rPr>
      </w:pPr>
    </w:p>
    <w:p w:rsidR="00D923C5" w:rsidRDefault="00612BF5">
      <w:pPr>
        <w:topLinePunct/>
        <w:spacing w:line="360" w:lineRule="auto"/>
        <w:ind w:firstLineChars="200" w:firstLine="560"/>
        <w:jc w:val="left"/>
        <w:rPr>
          <w:rFonts w:ascii="宋体" w:hAnsi="宋体" w:cs="宋体"/>
          <w:sz w:val="28"/>
          <w:szCs w:val="28"/>
        </w:rPr>
      </w:pPr>
      <w:r>
        <w:rPr>
          <w:rFonts w:ascii="宋体" w:hAnsi="宋体" w:cs="宋体" w:hint="eastAsia"/>
          <w:sz w:val="28"/>
          <w:szCs w:val="28"/>
        </w:rPr>
        <w:t>单位名称：</w:t>
      </w:r>
    </w:p>
    <w:p w:rsidR="00D923C5" w:rsidRDefault="00612BF5">
      <w:pPr>
        <w:topLinePunct/>
        <w:spacing w:line="360" w:lineRule="auto"/>
        <w:ind w:firstLineChars="200" w:firstLine="560"/>
        <w:jc w:val="left"/>
        <w:rPr>
          <w:rFonts w:ascii="宋体" w:hAnsi="宋体" w:cs="宋体"/>
          <w:sz w:val="28"/>
          <w:szCs w:val="28"/>
        </w:rPr>
      </w:pPr>
      <w:r>
        <w:rPr>
          <w:rFonts w:ascii="宋体" w:hAnsi="宋体" w:cs="宋体" w:hint="eastAsia"/>
          <w:sz w:val="28"/>
          <w:szCs w:val="28"/>
        </w:rPr>
        <w:t>地址：</w:t>
      </w:r>
    </w:p>
    <w:p w:rsidR="00D923C5" w:rsidRDefault="00612BF5">
      <w:pPr>
        <w:topLinePunct/>
        <w:spacing w:line="360" w:lineRule="auto"/>
        <w:ind w:firstLineChars="200" w:firstLine="560"/>
        <w:jc w:val="left"/>
        <w:rPr>
          <w:rFonts w:ascii="宋体" w:hAnsi="宋体" w:cs="宋体"/>
          <w:sz w:val="28"/>
          <w:szCs w:val="28"/>
        </w:rPr>
      </w:pPr>
      <w:r>
        <w:rPr>
          <w:rFonts w:ascii="宋体" w:hAnsi="宋体" w:cs="宋体" w:hint="eastAsia"/>
          <w:sz w:val="28"/>
          <w:szCs w:val="28"/>
        </w:rPr>
        <w:t>成立时间：</w:t>
      </w:r>
    </w:p>
    <w:p w:rsidR="00D923C5" w:rsidRDefault="00612BF5">
      <w:pPr>
        <w:topLinePunct/>
        <w:spacing w:line="360" w:lineRule="auto"/>
        <w:ind w:firstLineChars="200" w:firstLine="560"/>
        <w:jc w:val="left"/>
        <w:rPr>
          <w:rFonts w:ascii="宋体" w:hAnsi="宋体" w:cs="宋体"/>
          <w:sz w:val="28"/>
          <w:szCs w:val="28"/>
        </w:rPr>
      </w:pPr>
      <w:r>
        <w:rPr>
          <w:rFonts w:ascii="宋体" w:hAnsi="宋体" w:cs="宋体" w:hint="eastAsia"/>
          <w:sz w:val="28"/>
          <w:szCs w:val="28"/>
        </w:rPr>
        <w:t>经营期限：</w:t>
      </w:r>
    </w:p>
    <w:p w:rsidR="00D923C5" w:rsidRDefault="00612BF5">
      <w:pPr>
        <w:topLinePunct/>
        <w:spacing w:line="360" w:lineRule="auto"/>
        <w:ind w:firstLineChars="200" w:firstLine="560"/>
        <w:jc w:val="left"/>
        <w:rPr>
          <w:rFonts w:ascii="宋体" w:hAnsi="宋体" w:cs="宋体"/>
          <w:sz w:val="28"/>
          <w:szCs w:val="28"/>
        </w:rPr>
      </w:pPr>
      <w:r>
        <w:rPr>
          <w:rFonts w:ascii="宋体" w:hAnsi="宋体" w:cs="宋体" w:hint="eastAsia"/>
          <w:bCs/>
          <w:sz w:val="28"/>
          <w:szCs w:val="28"/>
          <w:u w:val="single"/>
        </w:rPr>
        <w:t>（法定代表人姓名）</w:t>
      </w:r>
      <w:r>
        <w:rPr>
          <w:rFonts w:ascii="宋体" w:hAnsi="宋体" w:cs="宋体" w:hint="eastAsia"/>
          <w:sz w:val="28"/>
          <w:szCs w:val="28"/>
        </w:rPr>
        <w:t>系</w:t>
      </w:r>
      <w:r>
        <w:rPr>
          <w:rFonts w:ascii="宋体" w:hAnsi="宋体" w:cs="宋体" w:hint="eastAsia"/>
          <w:sz w:val="28"/>
          <w:szCs w:val="28"/>
          <w:u w:val="single"/>
        </w:rPr>
        <w:t>（比选申请人全称）</w:t>
      </w:r>
      <w:r>
        <w:rPr>
          <w:rFonts w:ascii="宋体" w:hAnsi="宋体" w:cs="宋体" w:hint="eastAsia"/>
          <w:sz w:val="28"/>
          <w:szCs w:val="28"/>
        </w:rPr>
        <w:t>的法定代表人。就参加你单位组织的“</w:t>
      </w:r>
      <w:r>
        <w:rPr>
          <w:rFonts w:ascii="宋体" w:hAnsi="宋体" w:cs="宋体" w:hint="eastAsia"/>
          <w:sz w:val="28"/>
          <w:szCs w:val="28"/>
          <w:u w:val="single"/>
        </w:rPr>
        <w:t xml:space="preserve">  温江区2026年永久基本农田储备区补充更新工作技术服务  </w:t>
      </w:r>
      <w:r>
        <w:rPr>
          <w:rFonts w:ascii="宋体" w:hAnsi="宋体" w:cs="宋体" w:hint="eastAsia"/>
          <w:sz w:val="28"/>
          <w:szCs w:val="28"/>
        </w:rPr>
        <w:t>”项目的比选活动、并参与项目的比选、签订合同以及执行合同等一切事宜，我单位均予承认，所产生的法律后果均由我单位承担。</w:t>
      </w:r>
    </w:p>
    <w:p w:rsidR="00D923C5" w:rsidRDefault="00612BF5">
      <w:pPr>
        <w:topLinePunct/>
        <w:spacing w:line="360" w:lineRule="auto"/>
        <w:ind w:firstLineChars="200" w:firstLine="560"/>
        <w:jc w:val="left"/>
        <w:rPr>
          <w:rFonts w:ascii="宋体" w:hAnsi="宋体" w:cs="宋体"/>
          <w:sz w:val="28"/>
          <w:szCs w:val="28"/>
        </w:rPr>
      </w:pPr>
      <w:r>
        <w:rPr>
          <w:rFonts w:ascii="宋体" w:hAnsi="宋体" w:cs="宋体" w:hint="eastAsia"/>
          <w:sz w:val="28"/>
          <w:szCs w:val="28"/>
        </w:rPr>
        <w:t>特此证明。</w:t>
      </w:r>
    </w:p>
    <w:p w:rsidR="00D923C5" w:rsidRDefault="00D923C5">
      <w:pPr>
        <w:topLinePunct/>
        <w:spacing w:line="360" w:lineRule="auto"/>
        <w:jc w:val="left"/>
        <w:rPr>
          <w:rFonts w:ascii="宋体" w:hAnsi="宋体" w:cs="宋体"/>
          <w:sz w:val="28"/>
          <w:szCs w:val="28"/>
        </w:rPr>
      </w:pPr>
    </w:p>
    <w:p w:rsidR="00D923C5" w:rsidRDefault="00D923C5">
      <w:pPr>
        <w:topLinePunct/>
        <w:spacing w:line="360" w:lineRule="auto"/>
        <w:jc w:val="left"/>
        <w:rPr>
          <w:rFonts w:ascii="宋体" w:hAnsi="宋体" w:cs="宋体"/>
          <w:sz w:val="28"/>
          <w:szCs w:val="28"/>
        </w:rPr>
      </w:pPr>
    </w:p>
    <w:p w:rsidR="00D923C5" w:rsidRDefault="00D923C5">
      <w:pPr>
        <w:topLinePunct/>
        <w:spacing w:line="360" w:lineRule="auto"/>
        <w:jc w:val="left"/>
        <w:rPr>
          <w:rFonts w:ascii="宋体" w:hAnsi="宋体" w:cs="宋体"/>
          <w:sz w:val="28"/>
          <w:szCs w:val="28"/>
        </w:rPr>
      </w:pPr>
    </w:p>
    <w:p w:rsidR="00D923C5" w:rsidRDefault="00D923C5">
      <w:pPr>
        <w:topLinePunct/>
        <w:spacing w:line="360" w:lineRule="auto"/>
        <w:jc w:val="left"/>
        <w:rPr>
          <w:rFonts w:ascii="宋体" w:hAnsi="宋体" w:cs="宋体"/>
          <w:sz w:val="28"/>
          <w:szCs w:val="28"/>
        </w:rPr>
      </w:pPr>
    </w:p>
    <w:p w:rsidR="00D923C5" w:rsidRDefault="00D923C5">
      <w:pPr>
        <w:topLinePunct/>
        <w:spacing w:line="360" w:lineRule="auto"/>
        <w:ind w:firstLineChars="1400" w:firstLine="3920"/>
        <w:jc w:val="left"/>
        <w:rPr>
          <w:rFonts w:ascii="宋体" w:hAnsi="宋体" w:cs="宋体"/>
          <w:sz w:val="28"/>
          <w:szCs w:val="28"/>
        </w:rPr>
      </w:pPr>
    </w:p>
    <w:p w:rsidR="00D923C5" w:rsidRDefault="00612BF5">
      <w:pPr>
        <w:topLinePunct/>
        <w:spacing w:line="360" w:lineRule="auto"/>
        <w:ind w:firstLineChars="1400" w:firstLine="3920"/>
        <w:jc w:val="left"/>
        <w:rPr>
          <w:rFonts w:ascii="宋体" w:hAnsi="宋体" w:cs="宋体"/>
          <w:sz w:val="28"/>
          <w:szCs w:val="28"/>
        </w:rPr>
      </w:pPr>
      <w:r>
        <w:rPr>
          <w:rFonts w:ascii="宋体" w:hAnsi="宋体" w:cs="宋体" w:hint="eastAsia"/>
          <w:sz w:val="28"/>
          <w:szCs w:val="28"/>
        </w:rPr>
        <w:t>比选申请人：（盖章）</w:t>
      </w:r>
    </w:p>
    <w:p w:rsidR="00D923C5" w:rsidRDefault="00612BF5">
      <w:pPr>
        <w:topLinePunct/>
        <w:spacing w:line="360" w:lineRule="auto"/>
        <w:ind w:firstLineChars="1400" w:firstLine="3920"/>
        <w:jc w:val="left"/>
        <w:rPr>
          <w:rFonts w:ascii="宋体" w:hAnsi="宋体" w:cs="宋体"/>
          <w:sz w:val="28"/>
          <w:szCs w:val="28"/>
        </w:rPr>
      </w:pPr>
      <w:r>
        <w:rPr>
          <w:rFonts w:ascii="宋体" w:hAnsi="宋体" w:cs="宋体" w:hint="eastAsia"/>
          <w:sz w:val="28"/>
          <w:szCs w:val="28"/>
        </w:rPr>
        <w:t>年   月   日</w:t>
      </w:r>
    </w:p>
    <w:p w:rsidR="00D923C5" w:rsidRDefault="00D923C5">
      <w:pPr>
        <w:topLinePunct/>
        <w:spacing w:line="360" w:lineRule="auto"/>
        <w:jc w:val="left"/>
        <w:rPr>
          <w:rFonts w:ascii="宋体" w:hAnsi="宋体" w:cs="宋体"/>
          <w:sz w:val="28"/>
          <w:szCs w:val="28"/>
        </w:rPr>
      </w:pPr>
    </w:p>
    <w:p w:rsidR="00D923C5" w:rsidRDefault="00612BF5">
      <w:pPr>
        <w:topLinePunct/>
        <w:spacing w:line="360" w:lineRule="auto"/>
        <w:jc w:val="left"/>
        <w:rPr>
          <w:rFonts w:ascii="宋体" w:hAnsi="宋体" w:cs="宋体"/>
          <w:sz w:val="28"/>
          <w:szCs w:val="28"/>
        </w:rPr>
      </w:pPr>
      <w:r>
        <w:rPr>
          <w:rFonts w:ascii="宋体" w:hAnsi="宋体" w:cs="宋体" w:hint="eastAsia"/>
          <w:sz w:val="28"/>
          <w:szCs w:val="28"/>
        </w:rPr>
        <w:t>附法定代表人的身份证复印件正反面并加盖单位公章。</w:t>
      </w:r>
    </w:p>
    <w:p w:rsidR="00D923C5" w:rsidRDefault="00612BF5">
      <w:pPr>
        <w:topLinePunct/>
        <w:spacing w:line="360" w:lineRule="auto"/>
        <w:rPr>
          <w:rFonts w:ascii="宋体" w:hAnsi="宋体" w:cs="宋体"/>
          <w:sz w:val="32"/>
          <w:szCs w:val="32"/>
        </w:rPr>
      </w:pPr>
      <w:r>
        <w:rPr>
          <w:rFonts w:ascii="宋体" w:hAnsi="宋体" w:cs="宋体" w:hint="eastAsia"/>
          <w:sz w:val="32"/>
          <w:szCs w:val="32"/>
        </w:rPr>
        <w:br w:type="page"/>
      </w:r>
    </w:p>
    <w:p w:rsidR="00D923C5" w:rsidRDefault="00612BF5">
      <w:pPr>
        <w:pStyle w:val="2"/>
        <w:spacing w:before="0" w:after="0" w:line="360" w:lineRule="auto"/>
        <w:jc w:val="center"/>
        <w:rPr>
          <w:rFonts w:ascii="宋体" w:eastAsia="宋体" w:hAnsi="宋体" w:cs="宋体"/>
        </w:rPr>
      </w:pPr>
      <w:r>
        <w:rPr>
          <w:rFonts w:ascii="宋体" w:eastAsia="宋体" w:hAnsi="宋体" w:cs="宋体" w:hint="eastAsia"/>
        </w:rPr>
        <w:lastRenderedPageBreak/>
        <w:t>三、法定代表人授权委托书</w:t>
      </w:r>
    </w:p>
    <w:p w:rsidR="00D923C5" w:rsidRDefault="00612BF5">
      <w:pPr>
        <w:topLinePunct/>
        <w:spacing w:line="360" w:lineRule="auto"/>
        <w:rPr>
          <w:rFonts w:ascii="宋体" w:hAnsi="宋体" w:cs="宋体"/>
          <w:sz w:val="28"/>
          <w:szCs w:val="28"/>
        </w:rPr>
      </w:pPr>
      <w:r>
        <w:rPr>
          <w:rFonts w:ascii="宋体" w:hAnsi="宋体" w:cs="宋体" w:hint="eastAsia"/>
          <w:sz w:val="28"/>
          <w:szCs w:val="28"/>
        </w:rPr>
        <w:t>成都市温江区规划和自然资源局：</w:t>
      </w:r>
    </w:p>
    <w:p w:rsidR="00D923C5" w:rsidRDefault="00612BF5">
      <w:pPr>
        <w:topLinePunct/>
        <w:spacing w:line="360" w:lineRule="auto"/>
        <w:ind w:firstLineChars="200" w:firstLine="560"/>
        <w:jc w:val="left"/>
        <w:rPr>
          <w:rFonts w:ascii="宋体" w:hAnsi="宋体" w:cs="宋体"/>
          <w:sz w:val="28"/>
          <w:szCs w:val="28"/>
        </w:rPr>
      </w:pPr>
      <w:r>
        <w:rPr>
          <w:rFonts w:ascii="宋体" w:hAnsi="宋体" w:cs="宋体" w:hint="eastAsia"/>
          <w:sz w:val="28"/>
          <w:szCs w:val="28"/>
        </w:rPr>
        <w:t>本人</w:t>
      </w:r>
      <w:r>
        <w:rPr>
          <w:rFonts w:ascii="宋体" w:hAnsi="宋体" w:cs="宋体" w:hint="eastAsia"/>
          <w:sz w:val="28"/>
          <w:szCs w:val="28"/>
          <w:u w:val="single"/>
        </w:rPr>
        <w:t>（姓名）</w:t>
      </w:r>
      <w:r>
        <w:rPr>
          <w:rFonts w:ascii="宋体" w:hAnsi="宋体" w:cs="宋体" w:hint="eastAsia"/>
          <w:sz w:val="28"/>
          <w:szCs w:val="28"/>
        </w:rPr>
        <w:t>系</w:t>
      </w:r>
      <w:r>
        <w:rPr>
          <w:rFonts w:ascii="宋体" w:hAnsi="宋体" w:cs="宋体" w:hint="eastAsia"/>
          <w:sz w:val="28"/>
          <w:szCs w:val="28"/>
          <w:u w:val="single"/>
        </w:rPr>
        <w:t>（比选申请人全称）</w:t>
      </w:r>
      <w:r>
        <w:rPr>
          <w:rFonts w:ascii="宋体" w:hAnsi="宋体" w:cs="宋体" w:hint="eastAsia"/>
          <w:sz w:val="28"/>
          <w:szCs w:val="28"/>
        </w:rPr>
        <w:t>的法定代表人，现授权委托</w:t>
      </w:r>
      <w:r>
        <w:rPr>
          <w:rFonts w:ascii="宋体" w:hAnsi="宋体" w:cs="宋体" w:hint="eastAsia"/>
          <w:sz w:val="28"/>
          <w:szCs w:val="28"/>
          <w:u w:val="single"/>
        </w:rPr>
        <w:t>（被委托人姓名、职务）</w:t>
      </w:r>
      <w:r>
        <w:rPr>
          <w:rFonts w:ascii="宋体" w:hAnsi="宋体" w:cs="宋体" w:hint="eastAsia"/>
          <w:sz w:val="28"/>
          <w:szCs w:val="28"/>
        </w:rPr>
        <w:t>为我公司代理人，以本公司的名义参加成都市温江区规划和自然资源局</w:t>
      </w:r>
      <w:r>
        <w:rPr>
          <w:rFonts w:ascii="宋体" w:hAnsi="宋体" w:cs="宋体" w:hint="eastAsia"/>
          <w:sz w:val="28"/>
          <w:szCs w:val="28"/>
          <w:u w:val="single"/>
        </w:rPr>
        <w:t xml:space="preserve">  温江区2026年永久基本农田储备区补充更新工作技术服务  </w:t>
      </w:r>
      <w:r>
        <w:rPr>
          <w:rFonts w:ascii="宋体" w:hAnsi="宋体" w:cs="宋体" w:hint="eastAsia"/>
          <w:sz w:val="28"/>
          <w:szCs w:val="28"/>
        </w:rPr>
        <w:t>比选活动。代理人在比选活动过程中所签署的一切文件和处理与之有关的一切事务，均为代表本公司的行为，与本人的行为具有同等法律效力。本公司将承担代理人行为的一切法律责任和后果。</w:t>
      </w:r>
    </w:p>
    <w:p w:rsidR="00D923C5" w:rsidRDefault="00612BF5">
      <w:pPr>
        <w:topLinePunct/>
        <w:spacing w:line="360" w:lineRule="auto"/>
        <w:ind w:firstLineChars="200" w:firstLine="560"/>
        <w:jc w:val="left"/>
        <w:rPr>
          <w:rFonts w:ascii="宋体" w:hAnsi="宋体" w:cs="宋体"/>
          <w:sz w:val="28"/>
          <w:szCs w:val="28"/>
        </w:rPr>
      </w:pPr>
      <w:r>
        <w:rPr>
          <w:rFonts w:ascii="宋体" w:hAnsi="宋体" w:cs="宋体" w:hint="eastAsia"/>
          <w:sz w:val="28"/>
          <w:szCs w:val="28"/>
        </w:rPr>
        <w:t>代理人无转委托权，特此委托。</w:t>
      </w:r>
    </w:p>
    <w:p w:rsidR="00D923C5" w:rsidRDefault="00612BF5">
      <w:pPr>
        <w:topLinePunct/>
        <w:spacing w:line="360" w:lineRule="auto"/>
        <w:ind w:firstLineChars="200" w:firstLine="560"/>
        <w:jc w:val="left"/>
        <w:rPr>
          <w:rFonts w:ascii="宋体" w:hAnsi="宋体" w:cs="宋体"/>
          <w:sz w:val="28"/>
          <w:szCs w:val="28"/>
        </w:rPr>
      </w:pPr>
      <w:r>
        <w:rPr>
          <w:rFonts w:ascii="宋体" w:hAnsi="宋体" w:cs="宋体" w:hint="eastAsia"/>
          <w:sz w:val="28"/>
          <w:szCs w:val="28"/>
        </w:rPr>
        <w:t>特此声明。</w:t>
      </w:r>
    </w:p>
    <w:p w:rsidR="00D923C5" w:rsidRDefault="00D923C5">
      <w:pPr>
        <w:topLinePunct/>
        <w:spacing w:line="360" w:lineRule="auto"/>
        <w:jc w:val="left"/>
        <w:rPr>
          <w:rFonts w:ascii="宋体" w:hAnsi="宋体" w:cs="宋体"/>
          <w:sz w:val="28"/>
          <w:szCs w:val="28"/>
        </w:rPr>
      </w:pPr>
    </w:p>
    <w:p w:rsidR="00D923C5" w:rsidRDefault="00D923C5">
      <w:pPr>
        <w:topLinePunct/>
        <w:spacing w:line="360" w:lineRule="auto"/>
        <w:jc w:val="left"/>
        <w:rPr>
          <w:rFonts w:ascii="宋体" w:hAnsi="宋体" w:cs="宋体"/>
          <w:sz w:val="28"/>
          <w:szCs w:val="28"/>
        </w:rPr>
      </w:pPr>
    </w:p>
    <w:p w:rsidR="00D923C5" w:rsidRDefault="00612BF5">
      <w:pPr>
        <w:topLinePunct/>
        <w:spacing w:line="360" w:lineRule="auto"/>
        <w:ind w:firstLineChars="600" w:firstLine="1680"/>
        <w:jc w:val="left"/>
        <w:rPr>
          <w:rFonts w:ascii="宋体" w:hAnsi="宋体" w:cs="宋体"/>
          <w:sz w:val="28"/>
          <w:szCs w:val="28"/>
        </w:rPr>
      </w:pPr>
      <w:r>
        <w:rPr>
          <w:rFonts w:ascii="宋体" w:hAnsi="宋体" w:cs="宋体" w:hint="eastAsia"/>
          <w:sz w:val="28"/>
          <w:szCs w:val="28"/>
        </w:rPr>
        <w:t>代理人：</w:t>
      </w:r>
      <w:r>
        <w:rPr>
          <w:rFonts w:ascii="宋体" w:hAnsi="宋体" w:cs="宋体" w:hint="eastAsia"/>
          <w:sz w:val="28"/>
          <w:szCs w:val="28"/>
          <w:u w:val="single"/>
        </w:rPr>
        <w:t>（签字）</w:t>
      </w:r>
    </w:p>
    <w:p w:rsidR="00D923C5" w:rsidRDefault="00612BF5">
      <w:pPr>
        <w:topLinePunct/>
        <w:spacing w:line="360" w:lineRule="auto"/>
        <w:ind w:firstLineChars="600" w:firstLine="1680"/>
        <w:jc w:val="left"/>
        <w:rPr>
          <w:rFonts w:ascii="宋体" w:hAnsi="宋体" w:cs="宋体"/>
          <w:sz w:val="28"/>
          <w:szCs w:val="28"/>
        </w:rPr>
      </w:pPr>
      <w:r>
        <w:rPr>
          <w:rFonts w:ascii="宋体" w:hAnsi="宋体" w:cs="宋体" w:hint="eastAsia"/>
          <w:sz w:val="28"/>
          <w:szCs w:val="28"/>
        </w:rPr>
        <w:t>身份证号码：</w:t>
      </w:r>
    </w:p>
    <w:p w:rsidR="00D923C5" w:rsidRDefault="00612BF5">
      <w:pPr>
        <w:topLinePunct/>
        <w:spacing w:line="360" w:lineRule="auto"/>
        <w:ind w:firstLineChars="600" w:firstLine="1680"/>
        <w:jc w:val="left"/>
        <w:rPr>
          <w:rFonts w:ascii="宋体" w:hAnsi="宋体" w:cs="宋体"/>
          <w:sz w:val="28"/>
          <w:szCs w:val="28"/>
          <w:u w:val="single"/>
        </w:rPr>
      </w:pPr>
      <w:r>
        <w:rPr>
          <w:rFonts w:ascii="宋体" w:hAnsi="宋体" w:cs="宋体" w:hint="eastAsia"/>
          <w:sz w:val="28"/>
          <w:szCs w:val="28"/>
        </w:rPr>
        <w:t>比选申请人：</w:t>
      </w:r>
      <w:r>
        <w:rPr>
          <w:rFonts w:ascii="宋体" w:hAnsi="宋体" w:cs="宋体" w:hint="eastAsia"/>
          <w:sz w:val="28"/>
          <w:szCs w:val="28"/>
          <w:u w:val="single"/>
        </w:rPr>
        <w:t>（盖章）</w:t>
      </w:r>
    </w:p>
    <w:p w:rsidR="00D923C5" w:rsidRDefault="00612BF5">
      <w:pPr>
        <w:topLinePunct/>
        <w:spacing w:line="360" w:lineRule="auto"/>
        <w:ind w:firstLineChars="600" w:firstLine="1680"/>
        <w:jc w:val="left"/>
        <w:rPr>
          <w:rFonts w:ascii="宋体" w:hAnsi="宋体" w:cs="宋体"/>
          <w:sz w:val="28"/>
          <w:szCs w:val="28"/>
          <w:u w:val="single"/>
        </w:rPr>
      </w:pPr>
      <w:r>
        <w:rPr>
          <w:rFonts w:ascii="宋体" w:hAnsi="宋体" w:cs="宋体" w:hint="eastAsia"/>
          <w:sz w:val="28"/>
          <w:szCs w:val="28"/>
        </w:rPr>
        <w:t>法定代表人：</w:t>
      </w:r>
      <w:r>
        <w:rPr>
          <w:rFonts w:ascii="宋体" w:hAnsi="宋体" w:cs="宋体" w:hint="eastAsia"/>
          <w:sz w:val="28"/>
          <w:szCs w:val="28"/>
          <w:u w:val="single"/>
        </w:rPr>
        <w:t>（签字或盖章）</w:t>
      </w:r>
    </w:p>
    <w:p w:rsidR="00D923C5" w:rsidRDefault="00612BF5">
      <w:pPr>
        <w:topLinePunct/>
        <w:spacing w:line="360" w:lineRule="auto"/>
        <w:ind w:firstLineChars="600" w:firstLine="1680"/>
        <w:jc w:val="left"/>
        <w:rPr>
          <w:rFonts w:ascii="宋体" w:hAnsi="宋体" w:cs="宋体"/>
          <w:sz w:val="28"/>
          <w:szCs w:val="28"/>
        </w:rPr>
      </w:pPr>
      <w:r>
        <w:rPr>
          <w:rFonts w:ascii="宋体" w:hAnsi="宋体" w:cs="宋体" w:hint="eastAsia"/>
          <w:sz w:val="28"/>
          <w:szCs w:val="28"/>
        </w:rPr>
        <w:t>授权委托日期：      年   月   日</w:t>
      </w:r>
    </w:p>
    <w:p w:rsidR="00D923C5" w:rsidRDefault="00D923C5">
      <w:pPr>
        <w:topLinePunct/>
        <w:spacing w:line="360" w:lineRule="auto"/>
        <w:jc w:val="left"/>
        <w:rPr>
          <w:rFonts w:ascii="宋体" w:hAnsi="宋体" w:cs="宋体"/>
          <w:sz w:val="32"/>
          <w:szCs w:val="32"/>
        </w:rPr>
      </w:pPr>
    </w:p>
    <w:p w:rsidR="00D923C5" w:rsidRDefault="00612BF5">
      <w:pPr>
        <w:topLinePunct/>
        <w:spacing w:line="360" w:lineRule="auto"/>
        <w:jc w:val="left"/>
        <w:rPr>
          <w:rFonts w:ascii="宋体" w:hAnsi="宋体" w:cs="宋体"/>
          <w:sz w:val="24"/>
        </w:rPr>
      </w:pPr>
      <w:r>
        <w:rPr>
          <w:rFonts w:ascii="宋体" w:hAnsi="宋体" w:cs="宋体" w:hint="eastAsia"/>
          <w:sz w:val="24"/>
        </w:rPr>
        <w:t>注：1、附法定代表人及委托代理人身份证复印件并加盖单位公章。</w:t>
      </w:r>
    </w:p>
    <w:p w:rsidR="00D923C5" w:rsidRDefault="00612BF5">
      <w:pPr>
        <w:topLinePunct/>
        <w:spacing w:line="360" w:lineRule="auto"/>
        <w:ind w:firstLineChars="200" w:firstLine="480"/>
        <w:rPr>
          <w:rFonts w:ascii="宋体" w:hAnsi="宋体" w:cs="宋体"/>
          <w:sz w:val="24"/>
        </w:rPr>
      </w:pPr>
      <w:r>
        <w:rPr>
          <w:rFonts w:ascii="宋体" w:hAnsi="宋体" w:cs="宋体" w:hint="eastAsia"/>
          <w:sz w:val="24"/>
        </w:rPr>
        <w:t>2、比选申请人的法定代表人直接参加比选活动的，不提供授权书。</w:t>
      </w:r>
    </w:p>
    <w:p w:rsidR="00D923C5" w:rsidRDefault="00612BF5">
      <w:pPr>
        <w:topLinePunct/>
        <w:spacing w:line="360" w:lineRule="auto"/>
        <w:rPr>
          <w:rFonts w:ascii="宋体" w:hAnsi="宋体" w:cs="宋体"/>
          <w:sz w:val="24"/>
        </w:rPr>
      </w:pPr>
      <w:r>
        <w:rPr>
          <w:rFonts w:ascii="宋体" w:hAnsi="宋体" w:cs="宋体" w:hint="eastAsia"/>
          <w:sz w:val="18"/>
          <w:szCs w:val="18"/>
        </w:rPr>
        <w:br w:type="page"/>
      </w:r>
    </w:p>
    <w:p w:rsidR="00D923C5" w:rsidRDefault="00612BF5">
      <w:pPr>
        <w:pStyle w:val="2"/>
        <w:spacing w:before="0" w:after="0" w:line="360" w:lineRule="auto"/>
        <w:jc w:val="center"/>
        <w:rPr>
          <w:rFonts w:ascii="宋体" w:eastAsia="宋体" w:hAnsi="宋体" w:cs="宋体"/>
        </w:rPr>
      </w:pPr>
      <w:r>
        <w:rPr>
          <w:rFonts w:ascii="宋体" w:eastAsia="宋体" w:hAnsi="宋体" w:cs="宋体" w:hint="eastAsia"/>
        </w:rPr>
        <w:lastRenderedPageBreak/>
        <w:t>四、报价单</w:t>
      </w:r>
    </w:p>
    <w:p w:rsidR="00D923C5" w:rsidRDefault="00612BF5">
      <w:pPr>
        <w:topLinePunct/>
        <w:spacing w:line="360" w:lineRule="auto"/>
        <w:rPr>
          <w:rFonts w:ascii="宋体" w:hAnsi="宋体" w:cs="宋体"/>
          <w:sz w:val="28"/>
          <w:szCs w:val="28"/>
        </w:rPr>
      </w:pPr>
      <w:r>
        <w:rPr>
          <w:rFonts w:ascii="宋体" w:hAnsi="宋体" w:cs="宋体" w:hint="eastAsia"/>
          <w:sz w:val="28"/>
          <w:szCs w:val="28"/>
        </w:rPr>
        <w:t>成都市温江区规划和自然资源局：</w:t>
      </w:r>
    </w:p>
    <w:p w:rsidR="00D923C5" w:rsidRDefault="00612BF5">
      <w:pPr>
        <w:spacing w:line="360" w:lineRule="auto"/>
        <w:ind w:firstLineChars="200" w:firstLine="560"/>
        <w:rPr>
          <w:rFonts w:ascii="宋体" w:hAnsi="宋体" w:cs="宋体"/>
          <w:sz w:val="28"/>
          <w:szCs w:val="28"/>
        </w:rPr>
      </w:pPr>
      <w:r>
        <w:rPr>
          <w:rFonts w:ascii="宋体" w:hAnsi="宋体" w:cs="宋体" w:hint="eastAsia"/>
          <w:sz w:val="28"/>
          <w:szCs w:val="28"/>
        </w:rPr>
        <w:t>我公司已详细审查成都市温江区规划和自然资源局</w:t>
      </w:r>
      <w:r>
        <w:rPr>
          <w:rFonts w:ascii="宋体" w:hAnsi="宋体" w:cs="宋体" w:hint="eastAsia"/>
          <w:sz w:val="28"/>
          <w:szCs w:val="28"/>
          <w:u w:val="single"/>
        </w:rPr>
        <w:t xml:space="preserve">  温江区2026年永久基本农田储备区补充更新工作技术服务  </w:t>
      </w:r>
      <w:r>
        <w:rPr>
          <w:rFonts w:ascii="宋体" w:hAnsi="宋体" w:cs="宋体" w:hint="eastAsia"/>
          <w:sz w:val="28"/>
          <w:szCs w:val="28"/>
        </w:rPr>
        <w:t>比选文件，并</w:t>
      </w:r>
      <w:proofErr w:type="gramStart"/>
      <w:r>
        <w:rPr>
          <w:rFonts w:ascii="宋体" w:hAnsi="宋体" w:cs="宋体" w:hint="eastAsia"/>
          <w:sz w:val="28"/>
          <w:szCs w:val="28"/>
        </w:rPr>
        <w:t>完全响应</w:t>
      </w:r>
      <w:proofErr w:type="gramEnd"/>
      <w:r>
        <w:rPr>
          <w:rFonts w:ascii="宋体" w:hAnsi="宋体" w:cs="宋体" w:hint="eastAsia"/>
          <w:sz w:val="28"/>
          <w:szCs w:val="28"/>
        </w:rPr>
        <w:t>文件内容，经仔细测算，现慎重报价为</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8"/>
          <w:szCs w:val="28"/>
        </w:rPr>
        <w:t>元，大写：</w:t>
      </w:r>
      <w:r>
        <w:rPr>
          <w:rFonts w:ascii="宋体" w:hAnsi="宋体" w:cs="宋体" w:hint="eastAsia"/>
          <w:sz w:val="28"/>
          <w:szCs w:val="28"/>
          <w:u w:val="single"/>
        </w:rPr>
        <w:t xml:space="preserve">               </w:t>
      </w:r>
      <w:r>
        <w:rPr>
          <w:rFonts w:ascii="宋体" w:hAnsi="宋体" w:cs="宋体" w:hint="eastAsia"/>
          <w:sz w:val="28"/>
          <w:szCs w:val="28"/>
        </w:rPr>
        <w:t>元。</w:t>
      </w:r>
    </w:p>
    <w:tbl>
      <w:tblPr>
        <w:tblW w:w="9812" w:type="dxa"/>
        <w:tblLayout w:type="fixed"/>
        <w:tblCellMar>
          <w:top w:w="15" w:type="dxa"/>
          <w:left w:w="15" w:type="dxa"/>
          <w:bottom w:w="15" w:type="dxa"/>
          <w:right w:w="15" w:type="dxa"/>
        </w:tblCellMar>
        <w:tblLook w:val="04A0" w:firstRow="1" w:lastRow="0" w:firstColumn="1" w:lastColumn="0" w:noHBand="0" w:noVBand="1"/>
      </w:tblPr>
      <w:tblGrid>
        <w:gridCol w:w="1140"/>
        <w:gridCol w:w="2035"/>
        <w:gridCol w:w="4515"/>
        <w:gridCol w:w="1400"/>
        <w:gridCol w:w="722"/>
      </w:tblGrid>
      <w:tr w:rsidR="00D923C5">
        <w:trPr>
          <w:trHeight w:val="540"/>
        </w:trPr>
        <w:tc>
          <w:tcPr>
            <w:tcW w:w="1140" w:type="dxa"/>
            <w:tcBorders>
              <w:top w:val="single" w:sz="4" w:space="0" w:color="000000"/>
              <w:left w:val="single" w:sz="4" w:space="0" w:color="000000"/>
              <w:bottom w:val="single" w:sz="4" w:space="0" w:color="000000"/>
              <w:right w:val="single" w:sz="4" w:space="0" w:color="000000"/>
            </w:tcBorders>
            <w:vAlign w:val="center"/>
          </w:tcPr>
          <w:p w:rsidR="00D923C5" w:rsidRDefault="00612BF5">
            <w:pPr>
              <w:widowControl/>
              <w:jc w:val="center"/>
              <w:textAlignment w:val="center"/>
              <w:rPr>
                <w:rFonts w:ascii="宋体" w:hAnsi="宋体" w:cs="宋体"/>
                <w:b/>
                <w:color w:val="000000"/>
                <w:sz w:val="20"/>
                <w:szCs w:val="20"/>
              </w:rPr>
            </w:pPr>
            <w:r>
              <w:rPr>
                <w:rFonts w:ascii="宋体" w:hAnsi="宋体" w:cs="宋体" w:hint="eastAsia"/>
                <w:b/>
                <w:color w:val="000000"/>
                <w:sz w:val="20"/>
                <w:szCs w:val="20"/>
              </w:rPr>
              <w:t>序号</w:t>
            </w:r>
          </w:p>
        </w:tc>
        <w:tc>
          <w:tcPr>
            <w:tcW w:w="2035" w:type="dxa"/>
            <w:tcBorders>
              <w:top w:val="single" w:sz="4" w:space="0" w:color="000000"/>
              <w:left w:val="single" w:sz="4" w:space="0" w:color="000000"/>
              <w:bottom w:val="single" w:sz="4" w:space="0" w:color="000000"/>
              <w:right w:val="single" w:sz="4" w:space="0" w:color="000000"/>
            </w:tcBorders>
            <w:vAlign w:val="center"/>
          </w:tcPr>
          <w:p w:rsidR="00D923C5" w:rsidRDefault="00612BF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工作阶段</w:t>
            </w:r>
          </w:p>
        </w:tc>
        <w:tc>
          <w:tcPr>
            <w:tcW w:w="4515" w:type="dxa"/>
            <w:tcBorders>
              <w:top w:val="single" w:sz="4" w:space="0" w:color="000000"/>
              <w:left w:val="single" w:sz="4" w:space="0" w:color="000000"/>
              <w:bottom w:val="single" w:sz="4" w:space="0" w:color="000000"/>
              <w:right w:val="single" w:sz="4" w:space="0" w:color="000000"/>
            </w:tcBorders>
            <w:vAlign w:val="center"/>
          </w:tcPr>
          <w:p w:rsidR="00D923C5" w:rsidRDefault="00612BF5">
            <w:pPr>
              <w:widowControl/>
              <w:jc w:val="center"/>
              <w:textAlignment w:val="center"/>
              <w:rPr>
                <w:rFonts w:ascii="等线" w:eastAsia="等线" w:hAnsi="等线" w:cs="等线"/>
                <w:b/>
                <w:color w:val="000000"/>
                <w:sz w:val="20"/>
                <w:szCs w:val="20"/>
              </w:rPr>
            </w:pPr>
            <w:r>
              <w:rPr>
                <w:rFonts w:ascii="等线" w:eastAsia="等线" w:hAnsi="等线" w:cs="等线" w:hint="eastAsia"/>
                <w:b/>
                <w:color w:val="000000"/>
                <w:sz w:val="20"/>
                <w:szCs w:val="20"/>
              </w:rPr>
              <w:t>工作内容</w:t>
            </w:r>
          </w:p>
        </w:tc>
        <w:tc>
          <w:tcPr>
            <w:tcW w:w="1400" w:type="dxa"/>
            <w:tcBorders>
              <w:top w:val="single" w:sz="4" w:space="0" w:color="000000"/>
              <w:left w:val="single" w:sz="4" w:space="0" w:color="000000"/>
              <w:bottom w:val="single" w:sz="4" w:space="0" w:color="000000"/>
              <w:right w:val="single" w:sz="4" w:space="0" w:color="000000"/>
            </w:tcBorders>
            <w:vAlign w:val="center"/>
          </w:tcPr>
          <w:p w:rsidR="00D923C5" w:rsidRDefault="00612BF5">
            <w:pPr>
              <w:widowControl/>
              <w:jc w:val="center"/>
              <w:textAlignment w:val="center"/>
              <w:rPr>
                <w:rFonts w:ascii="等线" w:eastAsia="等线" w:hAnsi="等线" w:cs="等线"/>
                <w:b/>
                <w:color w:val="000000"/>
                <w:sz w:val="20"/>
                <w:szCs w:val="20"/>
              </w:rPr>
            </w:pPr>
            <w:r>
              <w:rPr>
                <w:rFonts w:ascii="等线" w:eastAsia="等线" w:hAnsi="等线" w:cs="等线" w:hint="eastAsia"/>
                <w:b/>
                <w:color w:val="000000"/>
                <w:kern w:val="0"/>
                <w:sz w:val="20"/>
                <w:szCs w:val="20"/>
                <w:lang w:bidi="ar"/>
              </w:rPr>
              <w:t>单价（万元）</w:t>
            </w:r>
          </w:p>
        </w:tc>
        <w:tc>
          <w:tcPr>
            <w:tcW w:w="722" w:type="dxa"/>
            <w:tcBorders>
              <w:top w:val="single" w:sz="4" w:space="0" w:color="000000"/>
              <w:left w:val="single" w:sz="4" w:space="0" w:color="000000"/>
              <w:bottom w:val="single" w:sz="4" w:space="0" w:color="000000"/>
              <w:right w:val="single" w:sz="4" w:space="0" w:color="000000"/>
            </w:tcBorders>
            <w:vAlign w:val="center"/>
          </w:tcPr>
          <w:p w:rsidR="00D923C5" w:rsidRDefault="00612BF5">
            <w:pPr>
              <w:widowControl/>
              <w:jc w:val="center"/>
              <w:textAlignment w:val="center"/>
              <w:rPr>
                <w:rFonts w:ascii="宋体" w:hAnsi="宋体" w:cs="宋体"/>
                <w:b/>
                <w:color w:val="000000"/>
                <w:sz w:val="20"/>
                <w:szCs w:val="20"/>
              </w:rPr>
            </w:pPr>
            <w:r>
              <w:rPr>
                <w:rFonts w:ascii="宋体" w:hAnsi="宋体" w:cs="宋体" w:hint="eastAsia"/>
                <w:b/>
                <w:color w:val="000000"/>
                <w:sz w:val="20"/>
                <w:szCs w:val="20"/>
              </w:rPr>
              <w:t>备注</w:t>
            </w:r>
          </w:p>
        </w:tc>
      </w:tr>
      <w:tr w:rsidR="00D923C5">
        <w:trPr>
          <w:trHeight w:val="540"/>
        </w:trPr>
        <w:tc>
          <w:tcPr>
            <w:tcW w:w="1140"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center"/>
              <w:textAlignment w:val="center"/>
              <w:rPr>
                <w:rFonts w:ascii="宋体" w:hAnsi="宋体" w:cs="宋体"/>
                <w:b/>
                <w:color w:val="000000"/>
                <w:sz w:val="20"/>
                <w:szCs w:val="20"/>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textAlignment w:val="center"/>
              <w:rPr>
                <w:rFonts w:ascii="宋体" w:hAnsi="宋体" w:cs="宋体"/>
                <w:b/>
                <w:color w:val="000000"/>
                <w:kern w:val="0"/>
                <w:sz w:val="20"/>
                <w:szCs w:val="20"/>
                <w:lang w:bidi="ar"/>
              </w:rPr>
            </w:pPr>
          </w:p>
        </w:tc>
        <w:tc>
          <w:tcPr>
            <w:tcW w:w="4515"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left"/>
              <w:textAlignment w:val="center"/>
              <w:rPr>
                <w:rFonts w:ascii="等线" w:eastAsia="等线" w:hAnsi="等线" w:cs="等线"/>
                <w:b/>
                <w:color w:val="000000"/>
                <w:kern w:val="0"/>
                <w:sz w:val="20"/>
                <w:szCs w:val="20"/>
                <w:lang w:bidi="ar"/>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center"/>
              <w:textAlignment w:val="center"/>
              <w:rPr>
                <w:rFonts w:ascii="等线" w:eastAsia="等线" w:hAnsi="等线" w:cs="等线"/>
                <w:b/>
                <w:color w:val="000000"/>
                <w:kern w:val="0"/>
                <w:sz w:val="20"/>
                <w:szCs w:val="20"/>
                <w:lang w:bidi="ar"/>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center"/>
              <w:textAlignment w:val="center"/>
              <w:rPr>
                <w:rFonts w:ascii="宋体" w:hAnsi="宋体" w:cs="宋体"/>
                <w:b/>
                <w:color w:val="000000"/>
                <w:kern w:val="0"/>
                <w:sz w:val="20"/>
                <w:szCs w:val="20"/>
                <w:lang w:bidi="ar"/>
              </w:rPr>
            </w:pPr>
          </w:p>
        </w:tc>
      </w:tr>
      <w:tr w:rsidR="00D923C5">
        <w:trPr>
          <w:trHeight w:val="540"/>
        </w:trPr>
        <w:tc>
          <w:tcPr>
            <w:tcW w:w="1140"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center"/>
              <w:textAlignment w:val="center"/>
              <w:rPr>
                <w:rFonts w:ascii="宋体" w:hAnsi="宋体" w:cs="宋体"/>
                <w:b/>
                <w:color w:val="000000"/>
                <w:sz w:val="20"/>
                <w:szCs w:val="20"/>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textAlignment w:val="center"/>
              <w:rPr>
                <w:rFonts w:ascii="宋体" w:hAnsi="宋体" w:cs="宋体"/>
                <w:b/>
                <w:color w:val="000000"/>
                <w:kern w:val="0"/>
                <w:sz w:val="20"/>
                <w:szCs w:val="20"/>
                <w:lang w:bidi="ar"/>
              </w:rPr>
            </w:pPr>
          </w:p>
        </w:tc>
        <w:tc>
          <w:tcPr>
            <w:tcW w:w="4515"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left"/>
              <w:textAlignment w:val="center"/>
              <w:rPr>
                <w:rFonts w:ascii="等线" w:eastAsia="等线" w:hAnsi="等线" w:cs="等线"/>
                <w:b/>
                <w:color w:val="000000"/>
                <w:kern w:val="0"/>
                <w:sz w:val="20"/>
                <w:szCs w:val="20"/>
                <w:lang w:bidi="ar"/>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center"/>
              <w:textAlignment w:val="center"/>
              <w:rPr>
                <w:rFonts w:ascii="等线" w:eastAsia="等线" w:hAnsi="等线" w:cs="等线"/>
                <w:b/>
                <w:color w:val="000000"/>
                <w:kern w:val="0"/>
                <w:sz w:val="20"/>
                <w:szCs w:val="20"/>
                <w:lang w:bidi="ar"/>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center"/>
              <w:textAlignment w:val="center"/>
              <w:rPr>
                <w:rFonts w:ascii="宋体" w:hAnsi="宋体" w:cs="宋体"/>
                <w:b/>
                <w:color w:val="000000"/>
                <w:kern w:val="0"/>
                <w:sz w:val="20"/>
                <w:szCs w:val="20"/>
                <w:lang w:bidi="ar"/>
              </w:rPr>
            </w:pPr>
          </w:p>
        </w:tc>
      </w:tr>
      <w:tr w:rsidR="00D923C5">
        <w:trPr>
          <w:trHeight w:val="540"/>
        </w:trPr>
        <w:tc>
          <w:tcPr>
            <w:tcW w:w="1140"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center"/>
              <w:textAlignment w:val="center"/>
              <w:rPr>
                <w:rFonts w:ascii="宋体" w:hAnsi="宋体" w:cs="宋体"/>
                <w:b/>
                <w:color w:val="000000"/>
                <w:sz w:val="20"/>
                <w:szCs w:val="20"/>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textAlignment w:val="center"/>
              <w:rPr>
                <w:rFonts w:ascii="宋体" w:hAnsi="宋体" w:cs="宋体"/>
                <w:b/>
                <w:color w:val="000000"/>
                <w:kern w:val="0"/>
                <w:sz w:val="20"/>
                <w:szCs w:val="20"/>
                <w:lang w:bidi="ar"/>
              </w:rPr>
            </w:pPr>
          </w:p>
        </w:tc>
        <w:tc>
          <w:tcPr>
            <w:tcW w:w="4515"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left"/>
              <w:textAlignment w:val="center"/>
              <w:rPr>
                <w:rFonts w:ascii="等线" w:eastAsia="等线" w:hAnsi="等线" w:cs="等线"/>
                <w:b/>
                <w:color w:val="000000"/>
                <w:kern w:val="0"/>
                <w:sz w:val="20"/>
                <w:szCs w:val="20"/>
                <w:lang w:bidi="ar"/>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center"/>
              <w:textAlignment w:val="center"/>
              <w:rPr>
                <w:rFonts w:ascii="等线" w:eastAsia="等线" w:hAnsi="等线" w:cs="等线"/>
                <w:b/>
                <w:color w:val="000000"/>
                <w:kern w:val="0"/>
                <w:sz w:val="20"/>
                <w:szCs w:val="20"/>
                <w:lang w:bidi="ar"/>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center"/>
              <w:textAlignment w:val="center"/>
              <w:rPr>
                <w:rFonts w:ascii="宋体" w:hAnsi="宋体" w:cs="宋体"/>
                <w:b/>
                <w:color w:val="000000"/>
                <w:kern w:val="0"/>
                <w:sz w:val="20"/>
                <w:szCs w:val="20"/>
                <w:lang w:bidi="ar"/>
              </w:rPr>
            </w:pPr>
          </w:p>
        </w:tc>
      </w:tr>
      <w:tr w:rsidR="00D923C5">
        <w:trPr>
          <w:trHeight w:val="540"/>
        </w:trPr>
        <w:tc>
          <w:tcPr>
            <w:tcW w:w="1140"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center"/>
              <w:textAlignment w:val="center"/>
              <w:rPr>
                <w:rFonts w:ascii="宋体" w:hAnsi="宋体" w:cs="宋体"/>
                <w:b/>
                <w:color w:val="000000"/>
                <w:sz w:val="20"/>
                <w:szCs w:val="20"/>
              </w:rPr>
            </w:pPr>
          </w:p>
        </w:tc>
        <w:tc>
          <w:tcPr>
            <w:tcW w:w="2035"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center"/>
              <w:textAlignment w:val="center"/>
              <w:rPr>
                <w:rFonts w:ascii="宋体" w:hAnsi="宋体" w:cs="宋体"/>
                <w:b/>
                <w:color w:val="000000"/>
                <w:kern w:val="0"/>
                <w:sz w:val="20"/>
                <w:szCs w:val="20"/>
                <w:lang w:bidi="ar"/>
              </w:rPr>
            </w:pPr>
          </w:p>
        </w:tc>
        <w:tc>
          <w:tcPr>
            <w:tcW w:w="4515"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left"/>
              <w:textAlignment w:val="center"/>
              <w:rPr>
                <w:rFonts w:ascii="等线" w:eastAsia="等线" w:hAnsi="等线" w:cs="等线"/>
                <w:b/>
                <w:color w:val="000000"/>
                <w:kern w:val="0"/>
                <w:sz w:val="20"/>
                <w:szCs w:val="20"/>
                <w:lang w:bidi="ar"/>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center"/>
              <w:textAlignment w:val="center"/>
              <w:rPr>
                <w:rFonts w:ascii="等线" w:eastAsia="等线" w:hAnsi="等线" w:cs="等线"/>
                <w:b/>
                <w:color w:val="000000"/>
                <w:kern w:val="0"/>
                <w:sz w:val="20"/>
                <w:szCs w:val="20"/>
                <w:lang w:bidi="ar"/>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D923C5" w:rsidRDefault="00D923C5">
            <w:pPr>
              <w:widowControl/>
              <w:jc w:val="center"/>
              <w:textAlignment w:val="center"/>
              <w:rPr>
                <w:rFonts w:ascii="宋体" w:hAnsi="宋体" w:cs="宋体"/>
                <w:b/>
                <w:color w:val="000000"/>
                <w:kern w:val="0"/>
                <w:sz w:val="20"/>
                <w:szCs w:val="20"/>
                <w:lang w:bidi="ar"/>
              </w:rPr>
            </w:pPr>
          </w:p>
        </w:tc>
      </w:tr>
      <w:tr w:rsidR="00D923C5">
        <w:trPr>
          <w:trHeight w:val="780"/>
        </w:trPr>
        <w:tc>
          <w:tcPr>
            <w:tcW w:w="3175" w:type="dxa"/>
            <w:gridSpan w:val="2"/>
            <w:tcBorders>
              <w:top w:val="single" w:sz="4" w:space="0" w:color="000000"/>
              <w:left w:val="single" w:sz="4" w:space="0" w:color="000000"/>
              <w:bottom w:val="single" w:sz="4" w:space="0" w:color="000000"/>
              <w:right w:val="single" w:sz="4" w:space="0" w:color="000000"/>
            </w:tcBorders>
            <w:vAlign w:val="center"/>
          </w:tcPr>
          <w:p w:rsidR="00D923C5" w:rsidRDefault="00612BF5">
            <w:pPr>
              <w:widowControl/>
              <w:textAlignment w:val="center"/>
              <w:rPr>
                <w:rFonts w:ascii="宋体" w:hAnsi="宋体" w:cs="宋体"/>
                <w:b/>
                <w:color w:val="000000"/>
                <w:sz w:val="20"/>
                <w:szCs w:val="20"/>
              </w:rPr>
            </w:pPr>
            <w:r>
              <w:rPr>
                <w:rFonts w:ascii="宋体" w:hAnsi="宋体" w:cs="宋体" w:hint="eastAsia"/>
                <w:b/>
                <w:color w:val="000000"/>
                <w:sz w:val="20"/>
                <w:szCs w:val="20"/>
              </w:rPr>
              <w:t>合计</w:t>
            </w:r>
          </w:p>
        </w:tc>
        <w:tc>
          <w:tcPr>
            <w:tcW w:w="4515" w:type="dxa"/>
            <w:tcBorders>
              <w:top w:val="single" w:sz="4" w:space="0" w:color="000000"/>
              <w:left w:val="single" w:sz="4" w:space="0" w:color="000000"/>
              <w:bottom w:val="single" w:sz="4" w:space="0" w:color="000000"/>
              <w:right w:val="single" w:sz="4" w:space="0" w:color="000000"/>
            </w:tcBorders>
            <w:vAlign w:val="center"/>
          </w:tcPr>
          <w:p w:rsidR="00D923C5" w:rsidRDefault="00D923C5">
            <w:pPr>
              <w:jc w:val="center"/>
              <w:rPr>
                <w:rFonts w:ascii="宋体" w:hAnsi="宋体" w:cs="宋体"/>
                <w:b/>
                <w:color w:val="000000"/>
                <w:sz w:val="20"/>
                <w:szCs w:val="20"/>
              </w:rPr>
            </w:pPr>
          </w:p>
        </w:tc>
        <w:tc>
          <w:tcPr>
            <w:tcW w:w="1400" w:type="dxa"/>
            <w:tcBorders>
              <w:top w:val="single" w:sz="4" w:space="0" w:color="000000"/>
              <w:left w:val="single" w:sz="4" w:space="0" w:color="000000"/>
              <w:bottom w:val="single" w:sz="4" w:space="0" w:color="000000"/>
              <w:right w:val="single" w:sz="4" w:space="0" w:color="000000"/>
            </w:tcBorders>
            <w:vAlign w:val="center"/>
          </w:tcPr>
          <w:p w:rsidR="00D923C5" w:rsidRDefault="00D923C5">
            <w:pPr>
              <w:jc w:val="center"/>
              <w:rPr>
                <w:rFonts w:ascii="宋体" w:hAnsi="宋体" w:cs="宋体"/>
                <w:b/>
                <w:color w:val="000000"/>
                <w:sz w:val="20"/>
                <w:szCs w:val="20"/>
              </w:rPr>
            </w:pPr>
          </w:p>
        </w:tc>
        <w:tc>
          <w:tcPr>
            <w:tcW w:w="722" w:type="dxa"/>
            <w:tcBorders>
              <w:top w:val="single" w:sz="4" w:space="0" w:color="000000"/>
              <w:left w:val="single" w:sz="4" w:space="0" w:color="000000"/>
              <w:bottom w:val="single" w:sz="4" w:space="0" w:color="000000"/>
              <w:right w:val="single" w:sz="4" w:space="0" w:color="000000"/>
            </w:tcBorders>
            <w:vAlign w:val="center"/>
          </w:tcPr>
          <w:p w:rsidR="00D923C5" w:rsidRDefault="00612BF5">
            <w:pPr>
              <w:widowControl/>
              <w:jc w:val="center"/>
              <w:textAlignment w:val="center"/>
              <w:rPr>
                <w:rFonts w:ascii="宋体" w:hAnsi="宋体" w:cs="宋体"/>
                <w:b/>
                <w:color w:val="000000"/>
                <w:sz w:val="20"/>
                <w:szCs w:val="20"/>
              </w:rPr>
            </w:pPr>
            <w:r>
              <w:rPr>
                <w:rFonts w:ascii="宋体" w:hAnsi="宋体" w:cs="宋体" w:hint="eastAsia"/>
                <w:b/>
                <w:color w:val="000000"/>
                <w:kern w:val="0"/>
                <w:sz w:val="20"/>
                <w:szCs w:val="20"/>
                <w:lang w:bidi="ar"/>
              </w:rPr>
              <w:t xml:space="preserve"> </w:t>
            </w:r>
          </w:p>
        </w:tc>
      </w:tr>
    </w:tbl>
    <w:p w:rsidR="00D923C5" w:rsidRDefault="00D923C5">
      <w:pPr>
        <w:topLinePunct/>
        <w:spacing w:line="360" w:lineRule="auto"/>
        <w:jc w:val="left"/>
        <w:rPr>
          <w:rFonts w:ascii="宋体" w:hAnsi="宋体" w:cs="宋体"/>
          <w:sz w:val="28"/>
          <w:szCs w:val="28"/>
        </w:rPr>
      </w:pPr>
    </w:p>
    <w:p w:rsidR="00D923C5" w:rsidRDefault="00612BF5">
      <w:pPr>
        <w:topLinePunct/>
        <w:spacing w:line="360" w:lineRule="auto"/>
        <w:ind w:firstLineChars="400" w:firstLine="1120"/>
        <w:jc w:val="left"/>
        <w:rPr>
          <w:rFonts w:ascii="宋体" w:hAnsi="宋体" w:cs="宋体"/>
          <w:sz w:val="28"/>
          <w:szCs w:val="28"/>
        </w:rPr>
      </w:pPr>
      <w:r>
        <w:rPr>
          <w:rFonts w:ascii="宋体" w:hAnsi="宋体" w:cs="宋体" w:hint="eastAsia"/>
          <w:sz w:val="28"/>
          <w:szCs w:val="28"/>
        </w:rPr>
        <w:t>比选申请人：（盖章）</w:t>
      </w:r>
    </w:p>
    <w:p w:rsidR="00D923C5" w:rsidRDefault="00612BF5">
      <w:pPr>
        <w:topLinePunct/>
        <w:spacing w:line="360" w:lineRule="auto"/>
        <w:ind w:firstLineChars="400" w:firstLine="1120"/>
        <w:jc w:val="left"/>
        <w:rPr>
          <w:rFonts w:ascii="宋体" w:hAnsi="宋体" w:cs="宋体"/>
          <w:sz w:val="28"/>
          <w:szCs w:val="28"/>
        </w:rPr>
      </w:pPr>
      <w:r>
        <w:rPr>
          <w:rFonts w:ascii="宋体" w:hAnsi="宋体" w:cs="宋体" w:hint="eastAsia"/>
          <w:sz w:val="28"/>
          <w:szCs w:val="28"/>
        </w:rPr>
        <w:t>法定代表人或授权代表：：（签字）</w:t>
      </w:r>
    </w:p>
    <w:p w:rsidR="00D923C5" w:rsidRDefault="00612BF5">
      <w:pPr>
        <w:topLinePunct/>
        <w:spacing w:line="360" w:lineRule="auto"/>
        <w:ind w:firstLineChars="1100" w:firstLine="3080"/>
        <w:jc w:val="left"/>
        <w:rPr>
          <w:rFonts w:ascii="宋体" w:hAnsi="宋体" w:cs="宋体"/>
          <w:sz w:val="28"/>
          <w:szCs w:val="28"/>
        </w:rPr>
      </w:pPr>
      <w:r>
        <w:rPr>
          <w:rFonts w:ascii="宋体" w:hAnsi="宋体" w:cs="宋体" w:hint="eastAsia"/>
          <w:sz w:val="28"/>
          <w:szCs w:val="28"/>
        </w:rPr>
        <w:t>年   月   日</w:t>
      </w:r>
    </w:p>
    <w:p w:rsidR="00D923C5" w:rsidRDefault="00D923C5">
      <w:pPr>
        <w:topLinePunct/>
        <w:spacing w:line="360" w:lineRule="auto"/>
        <w:ind w:firstLineChars="1100" w:firstLine="3080"/>
        <w:jc w:val="left"/>
        <w:rPr>
          <w:rFonts w:ascii="宋体" w:hAnsi="宋体" w:cs="宋体"/>
          <w:sz w:val="28"/>
          <w:szCs w:val="28"/>
        </w:rPr>
      </w:pPr>
    </w:p>
    <w:p w:rsidR="00D923C5" w:rsidRDefault="00D923C5">
      <w:pPr>
        <w:topLinePunct/>
        <w:spacing w:line="360" w:lineRule="auto"/>
        <w:ind w:firstLineChars="1100" w:firstLine="3080"/>
        <w:jc w:val="left"/>
        <w:rPr>
          <w:rFonts w:ascii="宋体" w:hAnsi="宋体" w:cs="宋体"/>
          <w:sz w:val="28"/>
          <w:szCs w:val="28"/>
        </w:rPr>
      </w:pPr>
    </w:p>
    <w:p w:rsidR="00D923C5" w:rsidRDefault="00D923C5">
      <w:pPr>
        <w:topLinePunct/>
        <w:spacing w:line="360" w:lineRule="auto"/>
        <w:ind w:firstLineChars="1100" w:firstLine="3080"/>
        <w:jc w:val="left"/>
        <w:rPr>
          <w:rFonts w:ascii="宋体" w:hAnsi="宋体" w:cs="宋体"/>
          <w:sz w:val="28"/>
          <w:szCs w:val="28"/>
        </w:rPr>
      </w:pPr>
    </w:p>
    <w:p w:rsidR="00D923C5" w:rsidRDefault="00D923C5">
      <w:pPr>
        <w:topLinePunct/>
        <w:spacing w:line="360" w:lineRule="auto"/>
        <w:ind w:firstLineChars="1100" w:firstLine="3080"/>
        <w:jc w:val="left"/>
        <w:rPr>
          <w:rFonts w:ascii="宋体" w:hAnsi="宋体" w:cs="宋体"/>
          <w:sz w:val="28"/>
          <w:szCs w:val="28"/>
        </w:rPr>
      </w:pPr>
    </w:p>
    <w:p w:rsidR="00D923C5" w:rsidRDefault="00D923C5">
      <w:pPr>
        <w:topLinePunct/>
        <w:spacing w:line="360" w:lineRule="auto"/>
        <w:ind w:firstLineChars="1100" w:firstLine="3080"/>
        <w:jc w:val="left"/>
        <w:rPr>
          <w:rFonts w:ascii="宋体" w:hAnsi="宋体" w:cs="宋体"/>
          <w:sz w:val="28"/>
          <w:szCs w:val="28"/>
        </w:rPr>
      </w:pPr>
    </w:p>
    <w:p w:rsidR="00D923C5" w:rsidRDefault="00D923C5">
      <w:pPr>
        <w:topLinePunct/>
        <w:spacing w:line="360" w:lineRule="auto"/>
        <w:ind w:firstLineChars="1100" w:firstLine="3080"/>
        <w:jc w:val="left"/>
        <w:rPr>
          <w:rFonts w:ascii="宋体" w:hAnsi="宋体" w:cs="宋体"/>
          <w:sz w:val="28"/>
          <w:szCs w:val="28"/>
        </w:rPr>
      </w:pPr>
    </w:p>
    <w:p w:rsidR="00D923C5" w:rsidRDefault="00D923C5">
      <w:pPr>
        <w:topLinePunct/>
        <w:spacing w:line="360" w:lineRule="auto"/>
        <w:ind w:firstLineChars="1100" w:firstLine="3080"/>
        <w:jc w:val="left"/>
        <w:rPr>
          <w:rFonts w:ascii="宋体" w:hAnsi="宋体" w:cs="宋体"/>
          <w:sz w:val="28"/>
          <w:szCs w:val="28"/>
        </w:rPr>
      </w:pPr>
    </w:p>
    <w:p w:rsidR="00D923C5" w:rsidRDefault="00612BF5">
      <w:pPr>
        <w:pStyle w:val="2"/>
        <w:spacing w:before="0" w:after="0" w:line="360" w:lineRule="auto"/>
        <w:rPr>
          <w:rFonts w:ascii="宋体" w:eastAsia="宋体" w:hAnsi="宋体" w:cs="宋体"/>
        </w:rPr>
      </w:pPr>
      <w:r>
        <w:rPr>
          <w:rFonts w:ascii="宋体" w:eastAsia="宋体" w:hAnsi="宋体" w:cs="宋体" w:hint="eastAsia"/>
        </w:rPr>
        <w:lastRenderedPageBreak/>
        <w:t>五、比选申请人资格要求的证明材料</w:t>
      </w:r>
    </w:p>
    <w:p w:rsidR="00D923C5" w:rsidRDefault="00D923C5">
      <w:pPr>
        <w:topLinePunct/>
        <w:spacing w:line="360" w:lineRule="auto"/>
        <w:jc w:val="center"/>
        <w:rPr>
          <w:rFonts w:ascii="宋体" w:hAnsi="宋体" w:cs="宋体"/>
          <w:b/>
          <w:color w:val="000000"/>
          <w:sz w:val="28"/>
          <w:szCs w:val="28"/>
        </w:rPr>
      </w:pPr>
    </w:p>
    <w:p w:rsidR="00D923C5" w:rsidRDefault="00612BF5">
      <w:pPr>
        <w:topLinePunct/>
        <w:spacing w:line="360" w:lineRule="auto"/>
        <w:jc w:val="center"/>
        <w:rPr>
          <w:rFonts w:ascii="宋体" w:hAnsi="宋体" w:cs="宋体"/>
          <w:b/>
          <w:color w:val="000000"/>
          <w:sz w:val="28"/>
          <w:szCs w:val="28"/>
        </w:rPr>
      </w:pPr>
      <w:r>
        <w:rPr>
          <w:rFonts w:ascii="宋体" w:hAnsi="宋体" w:cs="宋体" w:hint="eastAsia"/>
          <w:b/>
          <w:color w:val="000000"/>
          <w:sz w:val="28"/>
          <w:szCs w:val="28"/>
        </w:rPr>
        <w:t>（格式自拟）</w:t>
      </w: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pStyle w:val="2"/>
        <w:spacing w:before="0" w:after="0" w:line="360" w:lineRule="auto"/>
        <w:ind w:firstLineChars="200" w:firstLine="643"/>
        <w:jc w:val="center"/>
        <w:rPr>
          <w:rFonts w:ascii="宋体" w:eastAsia="宋体" w:hAnsi="宋体" w:cs="宋体"/>
        </w:rPr>
        <w:sectPr w:rsidR="00D923C5">
          <w:footerReference w:type="default" r:id="rId16"/>
          <w:pgSz w:w="11906" w:h="16838"/>
          <w:pgMar w:top="1440" w:right="1080" w:bottom="1440" w:left="1080" w:header="851" w:footer="992" w:gutter="0"/>
          <w:pgNumType w:fmt="numberInDash"/>
          <w:cols w:space="720"/>
          <w:docGrid w:type="lines" w:linePitch="312"/>
        </w:sectPr>
      </w:pPr>
    </w:p>
    <w:p w:rsidR="00D923C5" w:rsidRDefault="00612BF5">
      <w:pPr>
        <w:pStyle w:val="2"/>
        <w:spacing w:before="0" w:after="0" w:line="360" w:lineRule="auto"/>
        <w:jc w:val="center"/>
        <w:rPr>
          <w:rFonts w:ascii="宋体" w:eastAsia="宋体" w:hAnsi="宋体" w:cs="宋体"/>
        </w:rPr>
      </w:pPr>
      <w:r>
        <w:rPr>
          <w:rFonts w:ascii="宋体" w:eastAsia="宋体" w:hAnsi="宋体" w:cs="宋体" w:hint="eastAsia"/>
        </w:rPr>
        <w:lastRenderedPageBreak/>
        <w:t>六、技术方案</w:t>
      </w:r>
    </w:p>
    <w:p w:rsidR="00D923C5" w:rsidRDefault="00D923C5">
      <w:pPr>
        <w:topLinePunct/>
        <w:spacing w:line="360" w:lineRule="auto"/>
        <w:jc w:val="center"/>
        <w:rPr>
          <w:rFonts w:ascii="宋体" w:hAnsi="宋体" w:cs="宋体"/>
          <w:b/>
          <w:color w:val="000000"/>
          <w:sz w:val="28"/>
          <w:szCs w:val="28"/>
        </w:rPr>
      </w:pPr>
    </w:p>
    <w:p w:rsidR="00D923C5" w:rsidRDefault="00612BF5">
      <w:pPr>
        <w:topLinePunct/>
        <w:spacing w:line="360" w:lineRule="auto"/>
        <w:jc w:val="center"/>
        <w:rPr>
          <w:rFonts w:ascii="宋体" w:hAnsi="宋体" w:cs="宋体"/>
          <w:b/>
          <w:color w:val="000000"/>
          <w:sz w:val="28"/>
          <w:szCs w:val="28"/>
        </w:rPr>
      </w:pPr>
      <w:r>
        <w:rPr>
          <w:rFonts w:ascii="宋体" w:hAnsi="宋体" w:cs="宋体" w:hint="eastAsia"/>
          <w:b/>
          <w:color w:val="000000"/>
          <w:sz w:val="28"/>
          <w:szCs w:val="28"/>
        </w:rPr>
        <w:t>（格式自拟）</w:t>
      </w: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topLinePunct/>
        <w:spacing w:line="360" w:lineRule="auto"/>
        <w:jc w:val="center"/>
        <w:rPr>
          <w:rFonts w:ascii="宋体" w:hAnsi="宋体" w:cs="宋体"/>
          <w:b/>
          <w:color w:val="000000"/>
          <w:sz w:val="28"/>
          <w:szCs w:val="28"/>
        </w:rPr>
      </w:pPr>
    </w:p>
    <w:p w:rsidR="00D923C5" w:rsidRDefault="00D923C5">
      <w:pPr>
        <w:pStyle w:val="2"/>
        <w:spacing w:before="0" w:after="0" w:line="360" w:lineRule="auto"/>
        <w:ind w:firstLineChars="200" w:firstLine="643"/>
        <w:jc w:val="center"/>
        <w:rPr>
          <w:rFonts w:ascii="宋体" w:eastAsia="宋体" w:hAnsi="宋体" w:cs="宋体"/>
        </w:rPr>
        <w:sectPr w:rsidR="00D923C5">
          <w:pgSz w:w="11906" w:h="16838"/>
          <w:pgMar w:top="1440" w:right="1800" w:bottom="1440" w:left="1800" w:header="851" w:footer="992" w:gutter="0"/>
          <w:pgNumType w:fmt="numberInDash"/>
          <w:cols w:space="720"/>
          <w:docGrid w:type="lines" w:linePitch="312"/>
        </w:sectPr>
      </w:pPr>
    </w:p>
    <w:p w:rsidR="00D923C5" w:rsidRDefault="00612BF5">
      <w:pPr>
        <w:pStyle w:val="2"/>
        <w:spacing w:before="0" w:after="0" w:line="360" w:lineRule="auto"/>
        <w:jc w:val="center"/>
        <w:rPr>
          <w:rFonts w:ascii="宋体" w:eastAsia="宋体" w:hAnsi="宋体" w:cs="宋体"/>
        </w:rPr>
      </w:pPr>
      <w:r>
        <w:rPr>
          <w:rFonts w:ascii="宋体" w:eastAsia="宋体" w:hAnsi="宋体" w:cs="宋体" w:hint="eastAsia"/>
        </w:rPr>
        <w:lastRenderedPageBreak/>
        <w:t>七、其他资料</w:t>
      </w:r>
    </w:p>
    <w:p w:rsidR="00D923C5" w:rsidRDefault="00D923C5">
      <w:pPr>
        <w:topLinePunct/>
        <w:spacing w:line="360" w:lineRule="auto"/>
        <w:jc w:val="center"/>
        <w:rPr>
          <w:rFonts w:ascii="宋体" w:hAnsi="宋体" w:cs="宋体"/>
          <w:b/>
          <w:color w:val="000000"/>
          <w:sz w:val="28"/>
          <w:szCs w:val="28"/>
        </w:rPr>
      </w:pPr>
    </w:p>
    <w:p w:rsidR="00D923C5" w:rsidRDefault="00612BF5">
      <w:pPr>
        <w:topLinePunct/>
        <w:spacing w:line="360" w:lineRule="auto"/>
        <w:jc w:val="center"/>
        <w:rPr>
          <w:rFonts w:ascii="宋体" w:hAnsi="宋体" w:cs="宋体"/>
          <w:b/>
          <w:color w:val="000000"/>
          <w:sz w:val="28"/>
          <w:szCs w:val="28"/>
        </w:rPr>
      </w:pPr>
      <w:r>
        <w:rPr>
          <w:rFonts w:ascii="宋体" w:hAnsi="宋体" w:cs="宋体" w:hint="eastAsia"/>
          <w:b/>
          <w:color w:val="000000"/>
          <w:sz w:val="28"/>
          <w:szCs w:val="28"/>
        </w:rPr>
        <w:t>（格式自拟）</w:t>
      </w:r>
    </w:p>
    <w:p w:rsidR="00D923C5" w:rsidRDefault="00D923C5">
      <w:pPr>
        <w:topLinePunct/>
        <w:spacing w:line="360" w:lineRule="auto"/>
        <w:ind w:firstLineChars="150" w:firstLine="315"/>
        <w:jc w:val="left"/>
        <w:rPr>
          <w:rFonts w:ascii="宋体" w:hAnsi="宋体" w:cs="宋体"/>
        </w:rPr>
      </w:pPr>
    </w:p>
    <w:p w:rsidR="00D923C5" w:rsidRDefault="00D923C5">
      <w:pPr>
        <w:spacing w:line="360" w:lineRule="auto"/>
        <w:rPr>
          <w:rFonts w:ascii="宋体" w:hAnsi="宋体" w:cs="宋体"/>
        </w:rPr>
      </w:pPr>
    </w:p>
    <w:p w:rsidR="00D923C5" w:rsidRDefault="00D923C5">
      <w:pPr>
        <w:spacing w:line="360" w:lineRule="auto"/>
        <w:rPr>
          <w:rFonts w:ascii="宋体" w:hAnsi="宋体" w:cs="宋体"/>
        </w:rPr>
      </w:pPr>
    </w:p>
    <w:p w:rsidR="00D923C5" w:rsidRDefault="00D923C5">
      <w:pPr>
        <w:pStyle w:val="1"/>
        <w:spacing w:before="0" w:after="0" w:line="360" w:lineRule="auto"/>
        <w:jc w:val="center"/>
        <w:rPr>
          <w:rFonts w:ascii="宋体" w:hAnsi="宋体" w:cs="宋体"/>
          <w:sz w:val="36"/>
          <w:szCs w:val="36"/>
        </w:rPr>
        <w:sectPr w:rsidR="00D923C5">
          <w:pgSz w:w="11906" w:h="16838"/>
          <w:pgMar w:top="1440" w:right="1800" w:bottom="1440" w:left="1800" w:header="851" w:footer="992" w:gutter="0"/>
          <w:pgNumType w:fmt="numberInDash"/>
          <w:cols w:space="720"/>
          <w:docGrid w:type="lines" w:linePitch="312"/>
        </w:sectPr>
      </w:pPr>
      <w:bookmarkStart w:id="206" w:name="_Toc24963"/>
    </w:p>
    <w:p w:rsidR="00D923C5" w:rsidRDefault="00612BF5">
      <w:pPr>
        <w:pStyle w:val="1"/>
        <w:spacing w:before="0" w:after="0" w:line="360" w:lineRule="auto"/>
        <w:jc w:val="center"/>
        <w:rPr>
          <w:rFonts w:ascii="宋体" w:hAnsi="宋体" w:cs="宋体"/>
          <w:sz w:val="36"/>
          <w:szCs w:val="36"/>
        </w:rPr>
      </w:pPr>
      <w:r>
        <w:rPr>
          <w:rFonts w:ascii="宋体" w:hAnsi="宋体" w:cs="宋体" w:hint="eastAsia"/>
          <w:sz w:val="36"/>
          <w:szCs w:val="36"/>
        </w:rPr>
        <w:lastRenderedPageBreak/>
        <w:t>第四章 比选办法及标准</w:t>
      </w:r>
      <w:bookmarkEnd w:id="206"/>
    </w:p>
    <w:p w:rsidR="00D923C5" w:rsidRDefault="00612BF5">
      <w:pPr>
        <w:pStyle w:val="2"/>
        <w:spacing w:before="0" w:after="0" w:line="360" w:lineRule="auto"/>
        <w:ind w:firstLineChars="200" w:firstLine="562"/>
        <w:jc w:val="left"/>
        <w:rPr>
          <w:rFonts w:ascii="宋体" w:eastAsia="宋体" w:hAnsi="宋体" w:cs="宋体"/>
          <w:sz w:val="28"/>
          <w:szCs w:val="28"/>
        </w:rPr>
      </w:pPr>
      <w:r>
        <w:rPr>
          <w:rFonts w:ascii="宋体" w:eastAsia="宋体" w:hAnsi="宋体" w:cs="宋体" w:hint="eastAsia"/>
          <w:sz w:val="28"/>
          <w:szCs w:val="28"/>
        </w:rPr>
        <w:t>一、总则</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（一）本评选活动遵循公平、公正、科学、择优的原则。</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（二）本次比选活动采取</w:t>
      </w:r>
      <w:r>
        <w:rPr>
          <w:rFonts w:ascii="宋体" w:eastAsia="宋体" w:hAnsi="宋体" w:cs="宋体" w:hint="eastAsia"/>
          <w:b/>
          <w:sz w:val="28"/>
          <w:szCs w:val="28"/>
          <w:u w:val="single"/>
        </w:rPr>
        <w:t>综合评分法</w:t>
      </w:r>
      <w:r>
        <w:rPr>
          <w:rFonts w:ascii="宋体" w:eastAsia="宋体" w:hAnsi="宋体" w:cs="宋体" w:hint="eastAsia"/>
          <w:sz w:val="28"/>
          <w:szCs w:val="28"/>
        </w:rPr>
        <w:t>进行评选。</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三）综合评分法：评审小组将根据本评选标准和方法，对参加比选的单位进行系统评审和比较。综合评分得分最高的前三名的单位为中选候选人，若综合得分相同，则报价低的单位中选，报价也相同，则抽签确定。</w:t>
      </w:r>
    </w:p>
    <w:p w:rsidR="00D923C5" w:rsidRDefault="00612BF5">
      <w:pPr>
        <w:pStyle w:val="2"/>
        <w:spacing w:before="0" w:after="0" w:line="360" w:lineRule="auto"/>
        <w:ind w:firstLineChars="200" w:firstLine="562"/>
        <w:jc w:val="left"/>
        <w:rPr>
          <w:rFonts w:ascii="宋体" w:eastAsia="宋体" w:hAnsi="宋体" w:cs="宋体"/>
          <w:sz w:val="28"/>
          <w:szCs w:val="28"/>
        </w:rPr>
      </w:pPr>
      <w:r>
        <w:rPr>
          <w:rFonts w:ascii="宋体" w:eastAsia="宋体" w:hAnsi="宋体" w:cs="宋体" w:hint="eastAsia"/>
          <w:sz w:val="28"/>
          <w:szCs w:val="28"/>
        </w:rPr>
        <w:t>二、评审小组</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（一）本次评审小组由采购人推荐人员组成。</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（二）本次评选活动监督由比选单位负责，监督员将对评选活动的全过程进行监督。</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（三）评审小组将按资格审查、综合评审、推荐中选人的程序开展评审工作。</w:t>
      </w:r>
    </w:p>
    <w:p w:rsidR="00D923C5" w:rsidRDefault="00612BF5">
      <w:pPr>
        <w:pStyle w:val="2"/>
        <w:spacing w:before="0" w:after="0" w:line="360" w:lineRule="auto"/>
        <w:ind w:firstLineChars="200" w:firstLine="562"/>
        <w:jc w:val="left"/>
        <w:rPr>
          <w:rFonts w:ascii="宋体" w:eastAsia="宋体" w:hAnsi="宋体" w:cs="宋体"/>
          <w:sz w:val="28"/>
          <w:szCs w:val="28"/>
        </w:rPr>
      </w:pPr>
      <w:r>
        <w:rPr>
          <w:rFonts w:ascii="宋体" w:eastAsia="宋体" w:hAnsi="宋体" w:cs="宋体" w:hint="eastAsia"/>
          <w:sz w:val="28"/>
          <w:szCs w:val="28"/>
        </w:rPr>
        <w:t>三、综合评分法</w:t>
      </w:r>
    </w:p>
    <w:p w:rsidR="00D923C5" w:rsidRDefault="00612BF5">
      <w:pPr>
        <w:pStyle w:val="a3"/>
        <w:topLinePunct/>
        <w:spacing w:line="360" w:lineRule="auto"/>
        <w:ind w:firstLine="562"/>
        <w:rPr>
          <w:rFonts w:ascii="宋体" w:eastAsia="宋体" w:hAnsi="宋体" w:cs="宋体"/>
          <w:b/>
          <w:sz w:val="28"/>
          <w:szCs w:val="28"/>
        </w:rPr>
      </w:pPr>
      <w:r>
        <w:rPr>
          <w:rFonts w:ascii="宋体" w:eastAsia="宋体" w:hAnsi="宋体" w:cs="宋体" w:hint="eastAsia"/>
          <w:b/>
          <w:sz w:val="28"/>
          <w:szCs w:val="28"/>
        </w:rPr>
        <w:t>3.1资格审查</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按照第二章申请人资格条件要求进行资格审查，符合资格审查的申请人方能进入综合评审程序。</w:t>
      </w:r>
    </w:p>
    <w:p w:rsidR="00D923C5" w:rsidRDefault="00612BF5">
      <w:pPr>
        <w:pStyle w:val="a3"/>
        <w:topLinePunct/>
        <w:spacing w:line="360" w:lineRule="auto"/>
        <w:ind w:firstLine="562"/>
        <w:rPr>
          <w:rFonts w:ascii="宋体" w:eastAsia="宋体" w:hAnsi="宋体" w:cs="宋体"/>
          <w:b/>
          <w:sz w:val="28"/>
          <w:szCs w:val="28"/>
        </w:rPr>
      </w:pPr>
      <w:r>
        <w:rPr>
          <w:rFonts w:ascii="宋体" w:eastAsia="宋体" w:hAnsi="宋体" w:cs="宋体" w:hint="eastAsia"/>
          <w:b/>
          <w:sz w:val="28"/>
          <w:szCs w:val="28"/>
        </w:rPr>
        <w:t>3.2综合评审</w:t>
      </w:r>
    </w:p>
    <w:p w:rsidR="00D923C5" w:rsidRDefault="00612BF5">
      <w:pPr>
        <w:pStyle w:val="a3"/>
        <w:topLinePunct/>
        <w:spacing w:line="360" w:lineRule="auto"/>
        <w:ind w:firstLine="560"/>
        <w:rPr>
          <w:rFonts w:ascii="宋体" w:eastAsia="宋体" w:hAnsi="宋体" w:cs="宋体"/>
          <w:sz w:val="28"/>
          <w:szCs w:val="28"/>
        </w:rPr>
      </w:pPr>
      <w:r>
        <w:rPr>
          <w:rFonts w:ascii="宋体" w:eastAsia="宋体" w:hAnsi="宋体" w:cs="宋体" w:hint="eastAsia"/>
          <w:sz w:val="28"/>
          <w:szCs w:val="28"/>
        </w:rPr>
        <w:t>对资格审查合格申请人的比选申请书进行综合评审，综合评审按照下表的评分标准进行打分：</w:t>
      </w:r>
    </w:p>
    <w:p w:rsidR="00D923C5" w:rsidRDefault="00D923C5">
      <w:pPr>
        <w:pStyle w:val="a3"/>
        <w:topLinePunct/>
        <w:spacing w:line="360" w:lineRule="auto"/>
        <w:ind w:firstLineChars="0" w:firstLine="0"/>
        <w:rPr>
          <w:rFonts w:ascii="宋体" w:eastAsia="宋体" w:hAnsi="宋体" w:cs="宋体"/>
          <w:sz w:val="28"/>
          <w:szCs w:val="28"/>
        </w:rPr>
      </w:pPr>
    </w:p>
    <w:tbl>
      <w:tblPr>
        <w:tblpPr w:leftFromText="180" w:rightFromText="180" w:vertAnchor="text" w:horzAnchor="page" w:tblpXSpec="center" w:tblpY="543"/>
        <w:tblOverlap w:val="never"/>
        <w:tblW w:w="85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090"/>
        <w:gridCol w:w="593"/>
        <w:gridCol w:w="5548"/>
        <w:gridCol w:w="832"/>
      </w:tblGrid>
      <w:tr w:rsidR="00D923C5">
        <w:trPr>
          <w:trHeight w:val="981"/>
          <w:jc w:val="center"/>
        </w:trPr>
        <w:tc>
          <w:tcPr>
            <w:tcW w:w="534"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lastRenderedPageBreak/>
              <w:t>序号</w:t>
            </w:r>
          </w:p>
        </w:tc>
        <w:tc>
          <w:tcPr>
            <w:tcW w:w="1090"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评分因素及权重</w:t>
            </w:r>
          </w:p>
        </w:tc>
        <w:tc>
          <w:tcPr>
            <w:tcW w:w="593"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分值</w:t>
            </w:r>
          </w:p>
        </w:tc>
        <w:tc>
          <w:tcPr>
            <w:tcW w:w="5548"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评分标准</w:t>
            </w:r>
          </w:p>
        </w:tc>
        <w:tc>
          <w:tcPr>
            <w:tcW w:w="832"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备注</w:t>
            </w:r>
          </w:p>
        </w:tc>
      </w:tr>
      <w:tr w:rsidR="00D923C5">
        <w:trPr>
          <w:jc w:val="center"/>
        </w:trPr>
        <w:tc>
          <w:tcPr>
            <w:tcW w:w="534"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1</w:t>
            </w:r>
          </w:p>
        </w:tc>
        <w:tc>
          <w:tcPr>
            <w:tcW w:w="1090"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报价</w:t>
            </w:r>
          </w:p>
          <w:p w:rsidR="00D923C5" w:rsidRDefault="00612BF5">
            <w:pPr>
              <w:spacing w:line="360" w:lineRule="auto"/>
              <w:jc w:val="center"/>
              <w:rPr>
                <w:rFonts w:ascii="宋体" w:hAnsi="宋体" w:cs="宋体"/>
                <w:szCs w:val="21"/>
              </w:rPr>
            </w:pPr>
            <w:r>
              <w:rPr>
                <w:rFonts w:ascii="宋体" w:hAnsi="宋体" w:cs="宋体" w:hint="eastAsia"/>
                <w:szCs w:val="21"/>
              </w:rPr>
              <w:t>20%</w:t>
            </w:r>
          </w:p>
        </w:tc>
        <w:tc>
          <w:tcPr>
            <w:tcW w:w="593"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20分</w:t>
            </w:r>
          </w:p>
        </w:tc>
        <w:tc>
          <w:tcPr>
            <w:tcW w:w="5548"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rPr>
                <w:rFonts w:ascii="宋体" w:hAnsi="宋体" w:cs="宋体"/>
                <w:szCs w:val="21"/>
              </w:rPr>
            </w:pPr>
            <w:r>
              <w:rPr>
                <w:rFonts w:ascii="宋体" w:hAnsi="宋体" w:cs="宋体" w:hint="eastAsia"/>
                <w:szCs w:val="21"/>
              </w:rPr>
              <w:t>资格审查合格且报价最低的投标人的报价为评标基准价，其价格分为满分。其它投标人的价格</w:t>
            </w:r>
            <w:proofErr w:type="gramStart"/>
            <w:r>
              <w:rPr>
                <w:rFonts w:ascii="宋体" w:hAnsi="宋体" w:cs="宋体" w:hint="eastAsia"/>
                <w:szCs w:val="21"/>
              </w:rPr>
              <w:t>分统一</w:t>
            </w:r>
            <w:proofErr w:type="gramEnd"/>
            <w:r>
              <w:rPr>
                <w:rFonts w:ascii="宋体" w:hAnsi="宋体" w:cs="宋体" w:hint="eastAsia"/>
                <w:szCs w:val="21"/>
              </w:rPr>
              <w:t>按照下列公式计算：</w:t>
            </w:r>
          </w:p>
          <w:p w:rsidR="00D923C5" w:rsidRDefault="00612BF5">
            <w:pPr>
              <w:spacing w:line="360" w:lineRule="auto"/>
              <w:rPr>
                <w:rFonts w:ascii="宋体" w:hAnsi="宋体" w:cs="宋体"/>
                <w:szCs w:val="21"/>
              </w:rPr>
            </w:pPr>
            <w:r>
              <w:rPr>
                <w:rFonts w:ascii="宋体" w:hAnsi="宋体" w:cs="宋体" w:hint="eastAsia"/>
                <w:szCs w:val="21"/>
              </w:rPr>
              <w:t>报价得分=（评标基准价/最终报价）X价格分值</w:t>
            </w:r>
          </w:p>
        </w:tc>
        <w:tc>
          <w:tcPr>
            <w:tcW w:w="832"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共同评分因素</w:t>
            </w:r>
          </w:p>
        </w:tc>
      </w:tr>
      <w:tr w:rsidR="00D923C5">
        <w:trPr>
          <w:trHeight w:val="1266"/>
          <w:jc w:val="center"/>
        </w:trPr>
        <w:tc>
          <w:tcPr>
            <w:tcW w:w="534" w:type="dxa"/>
            <w:tcBorders>
              <w:top w:val="single" w:sz="4" w:space="0" w:color="auto"/>
              <w:left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2</w:t>
            </w:r>
          </w:p>
        </w:tc>
        <w:tc>
          <w:tcPr>
            <w:tcW w:w="1090" w:type="dxa"/>
            <w:tcBorders>
              <w:top w:val="single" w:sz="4" w:space="0" w:color="auto"/>
              <w:left w:val="single" w:sz="4" w:space="0" w:color="auto"/>
              <w:right w:val="single" w:sz="4" w:space="0" w:color="auto"/>
            </w:tcBorders>
            <w:vAlign w:val="center"/>
          </w:tcPr>
          <w:p w:rsidR="00D923C5" w:rsidRDefault="00612BF5">
            <w:pPr>
              <w:spacing w:line="360" w:lineRule="auto"/>
              <w:rPr>
                <w:rFonts w:ascii="宋体" w:hAnsi="宋体" w:cs="宋体"/>
                <w:szCs w:val="21"/>
              </w:rPr>
            </w:pPr>
            <w:r>
              <w:rPr>
                <w:rFonts w:ascii="宋体" w:hAnsi="宋体" w:cs="宋体" w:hint="eastAsia"/>
                <w:szCs w:val="21"/>
              </w:rPr>
              <w:t>服务方案（48%）</w:t>
            </w:r>
          </w:p>
        </w:tc>
        <w:tc>
          <w:tcPr>
            <w:tcW w:w="593"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rPr>
                <w:rFonts w:ascii="宋体" w:hAnsi="宋体" w:cs="宋体"/>
                <w:szCs w:val="21"/>
              </w:rPr>
            </w:pPr>
            <w:r>
              <w:rPr>
                <w:rFonts w:ascii="宋体" w:hAnsi="宋体" w:cs="宋体" w:hint="eastAsia"/>
                <w:szCs w:val="21"/>
              </w:rPr>
              <w:t>48分</w:t>
            </w:r>
          </w:p>
        </w:tc>
        <w:tc>
          <w:tcPr>
            <w:tcW w:w="5548"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rPr>
                <w:rFonts w:ascii="宋体" w:hAnsi="宋体" w:cs="宋体"/>
                <w:szCs w:val="21"/>
              </w:rPr>
            </w:pPr>
            <w:r>
              <w:rPr>
                <w:rFonts w:ascii="宋体" w:hAnsi="宋体" w:cs="宋体" w:hint="eastAsia"/>
                <w:szCs w:val="21"/>
              </w:rPr>
              <w:t>根据投标人结合采购需求针对本项目制定的项目技术方案进行综合评审：</w:t>
            </w:r>
          </w:p>
          <w:p w:rsidR="00D923C5" w:rsidRDefault="00612BF5">
            <w:pPr>
              <w:spacing w:line="360" w:lineRule="auto"/>
              <w:rPr>
                <w:rFonts w:ascii="宋体" w:hAnsi="宋体" w:cs="宋体"/>
                <w:szCs w:val="21"/>
              </w:rPr>
            </w:pPr>
            <w:r>
              <w:rPr>
                <w:rFonts w:ascii="宋体" w:hAnsi="宋体" w:cs="宋体" w:hint="eastAsia"/>
                <w:szCs w:val="21"/>
              </w:rPr>
              <w:t>1、技术方案（24分）</w:t>
            </w:r>
          </w:p>
          <w:p w:rsidR="00D923C5" w:rsidRDefault="00612BF5">
            <w:pPr>
              <w:spacing w:line="360" w:lineRule="auto"/>
              <w:rPr>
                <w:rFonts w:ascii="宋体" w:hAnsi="宋体" w:cs="宋体"/>
                <w:szCs w:val="21"/>
              </w:rPr>
            </w:pPr>
            <w:r>
              <w:rPr>
                <w:rFonts w:ascii="宋体" w:hAnsi="宋体" w:cs="宋体" w:hint="eastAsia"/>
                <w:szCs w:val="21"/>
              </w:rPr>
              <w:t>根据供应商提供的技术方案进行评审，方案包括但不限于以下内容：</w:t>
            </w:r>
          </w:p>
          <w:p w:rsidR="00D923C5" w:rsidRDefault="00612BF5">
            <w:pPr>
              <w:numPr>
                <w:ilvl w:val="0"/>
                <w:numId w:val="2"/>
              </w:numPr>
              <w:spacing w:line="360" w:lineRule="auto"/>
              <w:rPr>
                <w:rFonts w:ascii="宋体" w:hAnsi="宋体" w:cs="宋体"/>
                <w:szCs w:val="21"/>
              </w:rPr>
            </w:pPr>
            <w:r>
              <w:rPr>
                <w:rFonts w:ascii="宋体" w:hAnsi="宋体" w:cs="宋体" w:hint="eastAsia"/>
                <w:szCs w:val="21"/>
              </w:rPr>
              <w:t>内业数据收集处理；2、潜力分析；3、方案编制；4、数据库更新入库。</w:t>
            </w:r>
          </w:p>
          <w:p w:rsidR="00D923C5" w:rsidRDefault="00612BF5">
            <w:pPr>
              <w:spacing w:line="360" w:lineRule="auto"/>
              <w:rPr>
                <w:rFonts w:ascii="宋体" w:hAnsi="宋体" w:cs="宋体"/>
                <w:szCs w:val="21"/>
              </w:rPr>
            </w:pPr>
            <w:r>
              <w:rPr>
                <w:rFonts w:ascii="宋体" w:hAnsi="宋体" w:cs="宋体" w:hint="eastAsia"/>
                <w:szCs w:val="21"/>
              </w:rPr>
              <w:t>结合项目实际情况具有针对性，对项目概况分析透彻，初步方案科学合理，各阶段实施方案清晰，详细阐述且具备良好的可</w:t>
            </w:r>
            <w:proofErr w:type="gramStart"/>
            <w:r>
              <w:rPr>
                <w:rFonts w:ascii="宋体" w:hAnsi="宋体" w:cs="宋体" w:hint="eastAsia"/>
                <w:szCs w:val="21"/>
              </w:rPr>
              <w:t>实施性得每</w:t>
            </w:r>
            <w:proofErr w:type="gramEnd"/>
            <w:r>
              <w:rPr>
                <w:rFonts w:ascii="宋体" w:hAnsi="宋体" w:cs="宋体" w:hint="eastAsia"/>
                <w:szCs w:val="21"/>
              </w:rPr>
              <w:t>一项得6分；每有一项描述不详细，或操作性不强，不能充分符合项目需求的扣2分，每一项未提供方案或者</w:t>
            </w:r>
            <w:proofErr w:type="gramStart"/>
            <w:r>
              <w:rPr>
                <w:rFonts w:ascii="宋体" w:hAnsi="宋体" w:cs="宋体" w:hint="eastAsia"/>
                <w:szCs w:val="21"/>
              </w:rPr>
              <w:t>漏项扣6分</w:t>
            </w:r>
            <w:proofErr w:type="gramEnd"/>
            <w:r>
              <w:rPr>
                <w:rFonts w:ascii="宋体" w:hAnsi="宋体" w:cs="宋体" w:hint="eastAsia"/>
                <w:szCs w:val="21"/>
              </w:rPr>
              <w:t>，直至该项扣完为止。</w:t>
            </w:r>
          </w:p>
          <w:p w:rsidR="00D923C5" w:rsidRDefault="00612BF5">
            <w:pPr>
              <w:spacing w:line="360" w:lineRule="auto"/>
              <w:rPr>
                <w:rFonts w:ascii="宋体" w:hAnsi="宋体" w:cs="宋体"/>
                <w:szCs w:val="21"/>
              </w:rPr>
            </w:pPr>
            <w:r>
              <w:rPr>
                <w:rFonts w:ascii="宋体" w:hAnsi="宋体" w:cs="宋体" w:hint="eastAsia"/>
                <w:szCs w:val="21"/>
              </w:rPr>
              <w:t>2、项目管理组织机构方案（24分）</w:t>
            </w:r>
          </w:p>
          <w:p w:rsidR="00D923C5" w:rsidRDefault="00612BF5">
            <w:pPr>
              <w:spacing w:line="360" w:lineRule="auto"/>
              <w:rPr>
                <w:rFonts w:ascii="宋体" w:hAnsi="宋体" w:cs="宋体"/>
                <w:szCs w:val="21"/>
              </w:rPr>
            </w:pPr>
            <w:r>
              <w:rPr>
                <w:rFonts w:ascii="宋体" w:hAnsi="宋体" w:cs="宋体" w:hint="eastAsia"/>
                <w:szCs w:val="21"/>
              </w:rPr>
              <w:t>根据供应商提供的技术方案进行评审，方案包括但不限于以下内容：</w:t>
            </w:r>
          </w:p>
          <w:p w:rsidR="00D923C5" w:rsidRDefault="00612BF5">
            <w:pPr>
              <w:spacing w:line="360" w:lineRule="auto"/>
              <w:rPr>
                <w:rFonts w:ascii="宋体" w:hAnsi="宋体" w:cs="宋体"/>
                <w:szCs w:val="21"/>
              </w:rPr>
            </w:pPr>
            <w:r>
              <w:rPr>
                <w:rFonts w:ascii="宋体" w:hAnsi="宋体" w:cs="宋体" w:hint="eastAsia"/>
                <w:szCs w:val="21"/>
              </w:rPr>
              <w:t>1、项目进度安排6分</w:t>
            </w:r>
          </w:p>
          <w:p w:rsidR="00D923C5" w:rsidRDefault="00612BF5">
            <w:pPr>
              <w:spacing w:line="360" w:lineRule="auto"/>
              <w:rPr>
                <w:rFonts w:ascii="宋体" w:hAnsi="宋体" w:cs="宋体"/>
                <w:szCs w:val="21"/>
              </w:rPr>
            </w:pPr>
            <w:r>
              <w:rPr>
                <w:rFonts w:ascii="宋体" w:hAnsi="宋体" w:cs="宋体" w:hint="eastAsia"/>
                <w:szCs w:val="21"/>
              </w:rPr>
              <w:t>2、安全保障措施6分</w:t>
            </w:r>
          </w:p>
          <w:p w:rsidR="00D923C5" w:rsidRDefault="00612BF5">
            <w:pPr>
              <w:spacing w:line="360" w:lineRule="auto"/>
              <w:rPr>
                <w:rFonts w:ascii="宋体" w:hAnsi="宋体" w:cs="宋体"/>
                <w:szCs w:val="21"/>
              </w:rPr>
            </w:pPr>
            <w:r>
              <w:rPr>
                <w:rFonts w:ascii="宋体" w:hAnsi="宋体" w:cs="宋体" w:hint="eastAsia"/>
                <w:szCs w:val="21"/>
              </w:rPr>
              <w:t>3、质量保障方案6分</w:t>
            </w:r>
          </w:p>
          <w:p w:rsidR="00D923C5" w:rsidRDefault="00612BF5">
            <w:pPr>
              <w:spacing w:line="360" w:lineRule="auto"/>
              <w:rPr>
                <w:rFonts w:ascii="宋体" w:hAnsi="宋体" w:cs="宋体"/>
                <w:szCs w:val="21"/>
              </w:rPr>
            </w:pPr>
            <w:r>
              <w:rPr>
                <w:rFonts w:ascii="宋体" w:hAnsi="宋体" w:cs="宋体" w:hint="eastAsia"/>
                <w:szCs w:val="21"/>
              </w:rPr>
              <w:t>4、项目实施数据保密制度6分</w:t>
            </w:r>
          </w:p>
          <w:p w:rsidR="00D923C5" w:rsidRDefault="00612BF5">
            <w:pPr>
              <w:spacing w:line="360" w:lineRule="auto"/>
              <w:rPr>
                <w:rFonts w:ascii="宋体" w:hAnsi="宋体" w:cs="宋体"/>
                <w:szCs w:val="21"/>
              </w:rPr>
            </w:pPr>
            <w:r>
              <w:rPr>
                <w:rFonts w:ascii="宋体" w:hAnsi="宋体" w:cs="宋体" w:hint="eastAsia"/>
                <w:szCs w:val="21"/>
              </w:rPr>
              <w:t>结合项目实际情况具有针对性，对项目概况分析透彻，初步方案科学合理，各阶段实施方案清晰，详细阐述且具备良好的可</w:t>
            </w:r>
            <w:proofErr w:type="gramStart"/>
            <w:r>
              <w:rPr>
                <w:rFonts w:ascii="宋体" w:hAnsi="宋体" w:cs="宋体" w:hint="eastAsia"/>
                <w:szCs w:val="21"/>
              </w:rPr>
              <w:t>实施性得每</w:t>
            </w:r>
            <w:proofErr w:type="gramEnd"/>
            <w:r>
              <w:rPr>
                <w:rFonts w:ascii="宋体" w:hAnsi="宋体" w:cs="宋体" w:hint="eastAsia"/>
                <w:szCs w:val="21"/>
              </w:rPr>
              <w:t>一项得6分，每有一项描述不详细，</w:t>
            </w:r>
            <w:r>
              <w:rPr>
                <w:rFonts w:ascii="宋体" w:hAnsi="宋体" w:cs="宋体" w:hint="eastAsia"/>
                <w:szCs w:val="21"/>
              </w:rPr>
              <w:lastRenderedPageBreak/>
              <w:t>或操作性不强，不能充分符合项目需求的扣2分，每一项未提供方案或者</w:t>
            </w:r>
            <w:proofErr w:type="gramStart"/>
            <w:r>
              <w:rPr>
                <w:rFonts w:ascii="宋体" w:hAnsi="宋体" w:cs="宋体" w:hint="eastAsia"/>
                <w:szCs w:val="21"/>
              </w:rPr>
              <w:t>漏项扣6分</w:t>
            </w:r>
            <w:proofErr w:type="gramEnd"/>
            <w:r>
              <w:rPr>
                <w:rFonts w:ascii="宋体" w:hAnsi="宋体" w:cs="宋体" w:hint="eastAsia"/>
                <w:szCs w:val="21"/>
              </w:rPr>
              <w:t>，直至该项扣完为止。</w:t>
            </w:r>
          </w:p>
        </w:tc>
        <w:tc>
          <w:tcPr>
            <w:tcW w:w="832"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rPr>
                <w:rFonts w:ascii="宋体" w:hAnsi="宋体" w:cs="宋体"/>
                <w:szCs w:val="21"/>
              </w:rPr>
            </w:pPr>
            <w:r>
              <w:rPr>
                <w:rFonts w:ascii="宋体" w:hAnsi="宋体" w:cs="宋体" w:hint="eastAsia"/>
                <w:szCs w:val="21"/>
              </w:rPr>
              <w:lastRenderedPageBreak/>
              <w:t>共同评审因素</w:t>
            </w:r>
          </w:p>
        </w:tc>
      </w:tr>
      <w:tr w:rsidR="00D923C5">
        <w:trPr>
          <w:jc w:val="center"/>
        </w:trPr>
        <w:tc>
          <w:tcPr>
            <w:tcW w:w="534" w:type="dxa"/>
            <w:tcBorders>
              <w:top w:val="single" w:sz="4" w:space="0" w:color="auto"/>
              <w:left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lastRenderedPageBreak/>
              <w:t>3</w:t>
            </w:r>
          </w:p>
        </w:tc>
        <w:tc>
          <w:tcPr>
            <w:tcW w:w="1090" w:type="dxa"/>
            <w:tcBorders>
              <w:top w:val="single" w:sz="4" w:space="0" w:color="auto"/>
              <w:left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人员配置18%</w:t>
            </w:r>
          </w:p>
        </w:tc>
        <w:tc>
          <w:tcPr>
            <w:tcW w:w="593"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18分</w:t>
            </w:r>
          </w:p>
        </w:tc>
        <w:tc>
          <w:tcPr>
            <w:tcW w:w="5548" w:type="dxa"/>
            <w:tcBorders>
              <w:top w:val="single" w:sz="4" w:space="0" w:color="auto"/>
              <w:left w:val="single" w:sz="4" w:space="0" w:color="auto"/>
              <w:bottom w:val="single" w:sz="4" w:space="0" w:color="auto"/>
              <w:right w:val="single" w:sz="4" w:space="0" w:color="auto"/>
            </w:tcBorders>
            <w:vAlign w:val="center"/>
          </w:tcPr>
          <w:p w:rsidR="00D923C5" w:rsidRDefault="00612BF5">
            <w:pPr>
              <w:numPr>
                <w:ilvl w:val="0"/>
                <w:numId w:val="3"/>
              </w:numPr>
              <w:spacing w:line="360" w:lineRule="auto"/>
              <w:rPr>
                <w:rFonts w:ascii="宋体" w:hAnsi="宋体" w:cs="宋体"/>
                <w:bCs/>
                <w:spacing w:val="-6"/>
                <w:szCs w:val="21"/>
              </w:rPr>
            </w:pPr>
            <w:r>
              <w:rPr>
                <w:rFonts w:ascii="宋体" w:hAnsi="宋体" w:cs="宋体" w:hint="eastAsia"/>
                <w:bCs/>
                <w:spacing w:val="-6"/>
                <w:szCs w:val="21"/>
              </w:rPr>
              <w:t>项目负责人具备</w:t>
            </w:r>
            <w:r w:rsidR="00454EE0">
              <w:rPr>
                <w:rFonts w:ascii="宋体" w:hAnsi="宋体" w:cs="宋体" w:hint="eastAsia"/>
                <w:bCs/>
                <w:spacing w:val="-6"/>
                <w:szCs w:val="21"/>
              </w:rPr>
              <w:t>测绘类专业</w:t>
            </w:r>
            <w:r>
              <w:rPr>
                <w:rFonts w:ascii="宋体" w:hAnsi="宋体" w:cs="宋体" w:hint="eastAsia"/>
                <w:bCs/>
                <w:spacing w:val="-6"/>
                <w:szCs w:val="21"/>
              </w:rPr>
              <w:t>中级工程师职称得3分，具有</w:t>
            </w:r>
            <w:r w:rsidR="00454EE0">
              <w:rPr>
                <w:rFonts w:ascii="宋体" w:hAnsi="宋体" w:cs="宋体" w:hint="eastAsia"/>
                <w:bCs/>
                <w:spacing w:val="-6"/>
                <w:szCs w:val="21"/>
              </w:rPr>
              <w:t>测绘类专业</w:t>
            </w:r>
            <w:r>
              <w:rPr>
                <w:rFonts w:ascii="宋体" w:hAnsi="宋体" w:cs="宋体" w:hint="eastAsia"/>
                <w:bCs/>
                <w:spacing w:val="-6"/>
                <w:szCs w:val="21"/>
              </w:rPr>
              <w:t>高级工程师职称得6分，本项最高得6分。</w:t>
            </w:r>
          </w:p>
          <w:p w:rsidR="00D923C5" w:rsidRDefault="00612BF5">
            <w:pPr>
              <w:spacing w:line="360" w:lineRule="auto"/>
            </w:pPr>
            <w:r>
              <w:rPr>
                <w:rFonts w:ascii="宋体" w:hAnsi="宋体" w:cs="宋体" w:hint="eastAsia"/>
                <w:spacing w:val="-6"/>
                <w:szCs w:val="21"/>
              </w:rPr>
              <w:t>2、技术负责人具备测绘类专业中级工程师职称得4分，本项最高得4分。</w:t>
            </w:r>
          </w:p>
          <w:p w:rsidR="00D923C5" w:rsidRDefault="00612BF5">
            <w:pPr>
              <w:spacing w:line="360" w:lineRule="auto"/>
              <w:rPr>
                <w:rFonts w:ascii="宋体" w:hAnsi="宋体" w:cs="宋体"/>
                <w:spacing w:val="-6"/>
                <w:szCs w:val="21"/>
              </w:rPr>
            </w:pPr>
            <w:r>
              <w:rPr>
                <w:rFonts w:ascii="宋体" w:hAnsi="宋体" w:cs="宋体" w:hint="eastAsia"/>
                <w:spacing w:val="-6"/>
                <w:szCs w:val="21"/>
              </w:rPr>
              <w:t>3、拟投入项目其他人员中有测绘类、土地资源管理类初级及以上职称2人及以上得4分，每增加一人加2分。本项最多得8分。</w:t>
            </w:r>
          </w:p>
          <w:p w:rsidR="00D923C5" w:rsidRDefault="00612BF5">
            <w:pPr>
              <w:spacing w:line="360" w:lineRule="auto"/>
              <w:rPr>
                <w:rFonts w:ascii="宋体" w:hAnsi="宋体" w:cs="宋体"/>
                <w:szCs w:val="21"/>
              </w:rPr>
            </w:pPr>
            <w:r>
              <w:rPr>
                <w:rFonts w:ascii="宋体" w:hAnsi="宋体" w:cs="宋体" w:hint="eastAsia"/>
                <w:spacing w:val="-6"/>
                <w:szCs w:val="21"/>
              </w:rPr>
              <w:t>（</w:t>
            </w:r>
            <w:r>
              <w:rPr>
                <w:rFonts w:ascii="宋体" w:hAnsi="宋体" w:cs="宋体" w:hint="eastAsia"/>
                <w:szCs w:val="21"/>
              </w:rPr>
              <w:t>注：1. 以上人员不得重复计算得分；2.提供人员职称证书复印件加盖投标人公章。</w:t>
            </w:r>
            <w:r>
              <w:rPr>
                <w:rFonts w:ascii="宋体" w:hAnsi="宋体" w:cs="宋体" w:hint="eastAsia"/>
                <w:spacing w:val="-6"/>
                <w:szCs w:val="21"/>
              </w:rPr>
              <w:t>）</w:t>
            </w:r>
          </w:p>
        </w:tc>
        <w:tc>
          <w:tcPr>
            <w:tcW w:w="832"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共同评审因素</w:t>
            </w:r>
          </w:p>
        </w:tc>
      </w:tr>
      <w:tr w:rsidR="00D923C5">
        <w:trPr>
          <w:jc w:val="center"/>
        </w:trPr>
        <w:tc>
          <w:tcPr>
            <w:tcW w:w="534" w:type="dxa"/>
            <w:tcBorders>
              <w:left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4</w:t>
            </w:r>
          </w:p>
        </w:tc>
        <w:tc>
          <w:tcPr>
            <w:tcW w:w="1090" w:type="dxa"/>
            <w:tcBorders>
              <w:left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履约经验</w:t>
            </w:r>
          </w:p>
          <w:p w:rsidR="00D923C5" w:rsidRDefault="00612BF5">
            <w:pPr>
              <w:spacing w:line="360" w:lineRule="auto"/>
              <w:jc w:val="center"/>
              <w:rPr>
                <w:rFonts w:ascii="宋体" w:hAnsi="宋体" w:cs="宋体"/>
                <w:szCs w:val="21"/>
              </w:rPr>
            </w:pPr>
            <w:r>
              <w:rPr>
                <w:rFonts w:ascii="宋体" w:hAnsi="宋体" w:cs="宋体" w:hint="eastAsia"/>
                <w:szCs w:val="21"/>
              </w:rPr>
              <w:t>12%</w:t>
            </w:r>
          </w:p>
        </w:tc>
        <w:tc>
          <w:tcPr>
            <w:tcW w:w="593"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12分</w:t>
            </w:r>
          </w:p>
        </w:tc>
        <w:tc>
          <w:tcPr>
            <w:tcW w:w="5548" w:type="dxa"/>
            <w:tcBorders>
              <w:top w:val="single" w:sz="4" w:space="0" w:color="auto"/>
              <w:left w:val="single" w:sz="4" w:space="0" w:color="auto"/>
              <w:bottom w:val="single" w:sz="4" w:space="0" w:color="auto"/>
              <w:right w:val="single" w:sz="4" w:space="0" w:color="auto"/>
            </w:tcBorders>
            <w:vAlign w:val="center"/>
          </w:tcPr>
          <w:p w:rsidR="00D923C5" w:rsidRDefault="00612BF5">
            <w:pPr>
              <w:widowControl/>
              <w:spacing w:line="360" w:lineRule="auto"/>
              <w:jc w:val="left"/>
              <w:rPr>
                <w:rFonts w:ascii="宋体" w:hAnsi="宋体" w:cs="宋体"/>
                <w:szCs w:val="21"/>
              </w:rPr>
            </w:pPr>
            <w:r>
              <w:rPr>
                <w:rFonts w:ascii="宋体" w:hAnsi="宋体" w:cs="宋体" w:hint="eastAsia"/>
                <w:szCs w:val="21"/>
              </w:rPr>
              <w:t>近三年以来供应商承担过类似业绩的，每提供1个得3分，本项最高得12分。注：以中标（成交）通知书或合同的复印件为准。</w:t>
            </w:r>
          </w:p>
        </w:tc>
        <w:tc>
          <w:tcPr>
            <w:tcW w:w="832" w:type="dxa"/>
            <w:tcBorders>
              <w:top w:val="single" w:sz="4" w:space="0" w:color="auto"/>
              <w:left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共同评分因素</w:t>
            </w:r>
          </w:p>
        </w:tc>
      </w:tr>
      <w:tr w:rsidR="00D923C5">
        <w:trPr>
          <w:jc w:val="center"/>
        </w:trPr>
        <w:tc>
          <w:tcPr>
            <w:tcW w:w="534" w:type="dxa"/>
            <w:tcBorders>
              <w:left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5</w:t>
            </w:r>
          </w:p>
        </w:tc>
        <w:tc>
          <w:tcPr>
            <w:tcW w:w="1090" w:type="dxa"/>
            <w:tcBorders>
              <w:left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投标文件的规范性2%</w:t>
            </w:r>
          </w:p>
        </w:tc>
        <w:tc>
          <w:tcPr>
            <w:tcW w:w="593"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2分</w:t>
            </w:r>
          </w:p>
        </w:tc>
        <w:tc>
          <w:tcPr>
            <w:tcW w:w="5548" w:type="dxa"/>
            <w:tcBorders>
              <w:top w:val="single" w:sz="4" w:space="0" w:color="auto"/>
              <w:left w:val="single" w:sz="4" w:space="0" w:color="auto"/>
              <w:bottom w:val="single" w:sz="4" w:space="0" w:color="auto"/>
              <w:right w:val="single" w:sz="4" w:space="0" w:color="auto"/>
            </w:tcBorders>
          </w:tcPr>
          <w:p w:rsidR="00D923C5" w:rsidRDefault="00612BF5">
            <w:pPr>
              <w:widowControl/>
              <w:shd w:val="clear" w:color="auto" w:fill="FFFFFF"/>
              <w:snapToGrid w:val="0"/>
              <w:spacing w:line="360" w:lineRule="auto"/>
              <w:rPr>
                <w:rFonts w:ascii="宋体" w:hAnsi="宋体" w:cs="宋体"/>
                <w:szCs w:val="21"/>
              </w:rPr>
            </w:pPr>
            <w:r>
              <w:rPr>
                <w:rFonts w:ascii="宋体" w:hAnsi="宋体" w:cs="宋体" w:hint="eastAsia"/>
                <w:szCs w:val="21"/>
              </w:rPr>
              <w:t>投标文件制作规范，逐页编码，对招标文件响应全面，格式规范，严格按招标文件要求排序装订、签字盖章、内容完整的得满分2分。有细微偏差的，每发现一处扣0.5分，最多扣2分。</w:t>
            </w:r>
          </w:p>
        </w:tc>
        <w:tc>
          <w:tcPr>
            <w:tcW w:w="832" w:type="dxa"/>
            <w:tcBorders>
              <w:top w:val="single" w:sz="4" w:space="0" w:color="auto"/>
              <w:left w:val="single" w:sz="4" w:space="0" w:color="auto"/>
              <w:bottom w:val="single" w:sz="4" w:space="0" w:color="auto"/>
              <w:right w:val="single" w:sz="4" w:space="0" w:color="auto"/>
            </w:tcBorders>
            <w:vAlign w:val="center"/>
          </w:tcPr>
          <w:p w:rsidR="00D923C5" w:rsidRDefault="00612BF5">
            <w:pPr>
              <w:spacing w:line="360" w:lineRule="auto"/>
              <w:jc w:val="center"/>
              <w:rPr>
                <w:rFonts w:ascii="宋体" w:hAnsi="宋体" w:cs="宋体"/>
                <w:szCs w:val="21"/>
              </w:rPr>
            </w:pPr>
            <w:r>
              <w:rPr>
                <w:rFonts w:ascii="宋体" w:hAnsi="宋体" w:cs="宋体" w:hint="eastAsia"/>
                <w:szCs w:val="21"/>
              </w:rPr>
              <w:t>共同评审因素</w:t>
            </w:r>
          </w:p>
        </w:tc>
      </w:tr>
    </w:tbl>
    <w:p w:rsidR="00D923C5" w:rsidRDefault="00612BF5">
      <w:pPr>
        <w:pStyle w:val="a3"/>
        <w:topLinePunct/>
        <w:spacing w:line="360" w:lineRule="auto"/>
        <w:ind w:firstLine="562"/>
        <w:rPr>
          <w:rFonts w:ascii="宋体" w:eastAsia="宋体" w:hAnsi="宋体" w:cs="宋体"/>
          <w:b/>
          <w:sz w:val="28"/>
          <w:szCs w:val="28"/>
        </w:rPr>
      </w:pPr>
      <w:r>
        <w:rPr>
          <w:rFonts w:ascii="宋体" w:eastAsia="宋体" w:hAnsi="宋体" w:cs="宋体" w:hint="eastAsia"/>
          <w:b/>
          <w:sz w:val="28"/>
          <w:szCs w:val="28"/>
        </w:rPr>
        <w:t>3.3推荐中选人</w:t>
      </w:r>
    </w:p>
    <w:p w:rsidR="00D923C5" w:rsidRDefault="00612BF5">
      <w:pPr>
        <w:pStyle w:val="a3"/>
        <w:topLinePunct/>
        <w:spacing w:line="360" w:lineRule="auto"/>
        <w:ind w:firstLine="560"/>
        <w:rPr>
          <w:rFonts w:ascii="宋体" w:eastAsia="宋体" w:hAnsi="宋体" w:cs="宋体"/>
          <w:b/>
          <w:kern w:val="44"/>
          <w:sz w:val="36"/>
          <w:szCs w:val="20"/>
        </w:rPr>
      </w:pPr>
      <w:r>
        <w:rPr>
          <w:rFonts w:ascii="宋体" w:eastAsia="宋体" w:hAnsi="宋体" w:cs="宋体" w:hint="eastAsia"/>
          <w:sz w:val="28"/>
          <w:szCs w:val="28"/>
        </w:rPr>
        <w:t>评审小组将根据比选申请人的最后得分从高到低进行排序，分数得分前三位的推荐为中选候选人。若综合得分相同，则报价低的单位中选，报价也相同，则抽签确定。</w:t>
      </w:r>
    </w:p>
    <w:sectPr w:rsidR="00D923C5">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09E4" w:rsidRDefault="000D09E4">
      <w:r>
        <w:separator/>
      </w:r>
    </w:p>
  </w:endnote>
  <w:endnote w:type="continuationSeparator" w:id="0">
    <w:p w:rsidR="000D09E4" w:rsidRDefault="000D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altName w:val="Arial Unicode MS"/>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C5" w:rsidRDefault="00612BF5">
    <w:pPr>
      <w:pStyle w:val="a7"/>
      <w:jc w:val="center"/>
      <w:rPr>
        <w:rFonts w:eastAsia="宋体"/>
      </w:rPr>
    </w:pPr>
    <w:r>
      <w:rPr>
        <w:rFonts w:hint="eastAsia"/>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C5" w:rsidRDefault="00612BF5">
    <w:pPr>
      <w:pStyle w:val="a7"/>
      <w:jc w:val="center"/>
      <w:rPr>
        <w:rFonts w:eastAsia="宋体"/>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23C5" w:rsidRDefault="00612BF5">
                          <w:pPr>
                            <w:pStyle w:val="a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MCGPeVhAgAACgUAAA4AAAAAAAAAAAAAAAAALgIAAGRycy9lMm9Eb2MueG1s&#10;UEsBAi0AFAAGAAgAAAAhAHGq0bnXAAAABQEAAA8AAAAAAAAAAAAAAAAAuwQAAGRycy9kb3ducmV2&#10;LnhtbFBLBQYAAAAABAAEAPMAAAC/BQAAAAA=&#10;" filled="f" stroked="f" strokeweight=".5pt">
              <v:textbox style="mso-fit-shape-to-text:t" inset="0,0,0,0">
                <w:txbxContent>
                  <w:p w:rsidR="00D923C5" w:rsidRDefault="00612BF5">
                    <w:pPr>
                      <w:pStyle w:val="a7"/>
                    </w:pPr>
                    <w:r>
                      <w:fldChar w:fldCharType="begin"/>
                    </w:r>
                    <w:r>
                      <w:instrText xml:space="preserve"> PAGE  \* MERGEFORMAT </w:instrText>
                    </w:r>
                    <w:r>
                      <w:fldChar w:fldCharType="separate"/>
                    </w:r>
                    <w:r>
                      <w:t>1</w:t>
                    </w:r>
                    <w:r>
                      <w:fldChar w:fldCharType="end"/>
                    </w:r>
                  </w:p>
                </w:txbxContent>
              </v:textbox>
              <w10:wrap anchorx="margin"/>
            </v:shape>
          </w:pict>
        </mc:Fallback>
      </mc:AlternateContent>
    </w:r>
    <w:r>
      <w:rPr>
        <w:rFonts w:hint="eastAsia"/>
      </w:rPr>
      <w:t>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C5" w:rsidRDefault="00612BF5">
    <w:pPr>
      <w:pStyle w:val="a7"/>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23C5" w:rsidRDefault="00612BF5">
                          <w:pPr>
                            <w:pStyle w:val="a7"/>
                          </w:pPr>
                          <w:r>
                            <w:fldChar w:fldCharType="begin"/>
                          </w:r>
                          <w:r>
                            <w:instrText xml:space="preserve"> PAGE  \* MERGEFORMAT </w:instrText>
                          </w:r>
                          <w:r>
                            <w:fldChar w:fldCharType="separate"/>
                          </w:r>
                          <w:r w:rsidR="00701EB1">
                            <w:rPr>
                              <w:noProof/>
                            </w:rPr>
                            <w:t>- 1 -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7"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LjaAjhkAgAAEQUAAA4AAAAAAAAAAAAAAAAALgIAAGRycy9lMm9Eb2Mu&#10;eG1sUEsBAi0AFAAGAAgAAAAhAHGq0bnXAAAABQEAAA8AAAAAAAAAAAAAAAAAvgQAAGRycy9kb3du&#10;cmV2LnhtbFBLBQYAAAAABAAEAPMAAADCBQAAAAA=&#10;" filled="f" stroked="f" strokeweight=".5pt">
              <v:textbox style="mso-fit-shape-to-text:t" inset="0,0,0,0">
                <w:txbxContent>
                  <w:p w:rsidR="00D923C5" w:rsidRDefault="00612BF5">
                    <w:pPr>
                      <w:pStyle w:val="a7"/>
                    </w:pPr>
                    <w:r>
                      <w:fldChar w:fldCharType="begin"/>
                    </w:r>
                    <w:r>
                      <w:instrText xml:space="preserve"> PAGE  \* MERGEFORMAT </w:instrText>
                    </w:r>
                    <w:r>
                      <w:fldChar w:fldCharType="separate"/>
                    </w:r>
                    <w:r w:rsidR="00701EB1">
                      <w:rPr>
                        <w:noProof/>
                      </w:rPr>
                      <w:t>- 1 -</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C5" w:rsidRDefault="00612BF5">
    <w:pPr>
      <w:spacing w:line="181" w:lineRule="auto"/>
      <w:ind w:left="7175"/>
      <w:rPr>
        <w:rFonts w:eastAsia="Times New Roman"/>
        <w:sz w:val="28"/>
        <w:szCs w:val="28"/>
      </w:rPr>
    </w:pPr>
    <w:r>
      <w:rPr>
        <w:noProof/>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23C5" w:rsidRDefault="00612BF5">
                          <w:pPr>
                            <w:pStyle w:val="a7"/>
                          </w:pPr>
                          <w:r>
                            <w:fldChar w:fldCharType="begin"/>
                          </w:r>
                          <w:r>
                            <w:instrText xml:space="preserve"> PAGE  \* MERGEFORMAT </w:instrText>
                          </w:r>
                          <w:r>
                            <w:fldChar w:fldCharType="separate"/>
                          </w:r>
                          <w:r w:rsidR="00701EB1">
                            <w:rPr>
                              <w:noProof/>
                            </w:rPr>
                            <w:t>- 6 -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8"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rsidR="00D923C5" w:rsidRDefault="00612BF5">
                    <w:pPr>
                      <w:pStyle w:val="a7"/>
                    </w:pPr>
                    <w:r>
                      <w:fldChar w:fldCharType="begin"/>
                    </w:r>
                    <w:r>
                      <w:instrText xml:space="preserve"> PAGE  \* MERGEFORMAT </w:instrText>
                    </w:r>
                    <w:r>
                      <w:fldChar w:fldCharType="separate"/>
                    </w:r>
                    <w:r w:rsidR="00701EB1">
                      <w:rPr>
                        <w:noProof/>
                      </w:rPr>
                      <w:t>- 6 -</w:t>
                    </w:r>
                    <w:r>
                      <w:fldChar w:fldCharType="end"/>
                    </w:r>
                  </w:p>
                </w:txbxContent>
              </v:textbox>
              <w10:wrap anchorx="margin"/>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C5" w:rsidRDefault="00612BF5">
    <w:pPr>
      <w:pStyle w:val="a7"/>
      <w:jc w:val="center"/>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923C5" w:rsidRDefault="00612BF5">
                          <w:pPr>
                            <w:pStyle w:val="a7"/>
                          </w:pPr>
                          <w:r>
                            <w:fldChar w:fldCharType="begin"/>
                          </w:r>
                          <w:r>
                            <w:instrText xml:space="preserve"> PAGE  \* MERGEFORMAT </w:instrText>
                          </w:r>
                          <w:r>
                            <w:fldChar w:fldCharType="separate"/>
                          </w:r>
                          <w:r w:rsidR="00701EB1">
                            <w:rPr>
                              <w:noProof/>
                            </w:rPr>
                            <w:t>- 28 -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D9rk3ZZQIAABEFAAAOAAAAAAAAAAAAAAAAAC4CAABkcnMvZTJvRG9j&#10;LnhtbFBLAQItABQABgAIAAAAIQBxqtG51wAAAAUBAAAPAAAAAAAAAAAAAAAAAL8EAABkcnMvZG93&#10;bnJldi54bWxQSwUGAAAAAAQABADzAAAAwwUAAAAA&#10;" filled="f" stroked="f" strokeweight=".5pt">
              <v:textbox style="mso-fit-shape-to-text:t" inset="0,0,0,0">
                <w:txbxContent>
                  <w:p w:rsidR="00D923C5" w:rsidRDefault="00612BF5">
                    <w:pPr>
                      <w:pStyle w:val="a7"/>
                    </w:pPr>
                    <w:r>
                      <w:fldChar w:fldCharType="begin"/>
                    </w:r>
                    <w:r>
                      <w:instrText xml:space="preserve"> PAGE  \* MERGEFORMAT </w:instrText>
                    </w:r>
                    <w:r>
                      <w:fldChar w:fldCharType="separate"/>
                    </w:r>
                    <w:r w:rsidR="00701EB1">
                      <w:rPr>
                        <w:noProof/>
                      </w:rPr>
                      <w:t>- 28 -</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09E4" w:rsidRDefault="000D09E4">
      <w:r>
        <w:separator/>
      </w:r>
    </w:p>
  </w:footnote>
  <w:footnote w:type="continuationSeparator" w:id="0">
    <w:p w:rsidR="000D09E4" w:rsidRDefault="000D09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23C5" w:rsidRDefault="00D923C5">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73F7B9"/>
    <w:multiLevelType w:val="singleLevel"/>
    <w:tmpl w:val="EC73F7B9"/>
    <w:lvl w:ilvl="0">
      <w:start w:val="5"/>
      <w:numFmt w:val="chineseCounting"/>
      <w:suff w:val="nothing"/>
      <w:lvlText w:val="%1、"/>
      <w:lvlJc w:val="left"/>
      <w:rPr>
        <w:rFonts w:hint="eastAsia"/>
      </w:rPr>
    </w:lvl>
  </w:abstractNum>
  <w:abstractNum w:abstractNumId="1">
    <w:nsid w:val="406FC5DE"/>
    <w:multiLevelType w:val="singleLevel"/>
    <w:tmpl w:val="406FC5DE"/>
    <w:lvl w:ilvl="0">
      <w:start w:val="1"/>
      <w:numFmt w:val="decimal"/>
      <w:suff w:val="nothing"/>
      <w:lvlText w:val="%1、"/>
      <w:lvlJc w:val="left"/>
    </w:lvl>
  </w:abstractNum>
  <w:abstractNum w:abstractNumId="2">
    <w:nsid w:val="65A539F3"/>
    <w:multiLevelType w:val="singleLevel"/>
    <w:tmpl w:val="65A539F3"/>
    <w:lvl w:ilvl="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5NDVjZTg1NjE3NWNhNDlmNjdiYTBlODJjM2Q1NjUifQ=="/>
  </w:docVars>
  <w:rsids>
    <w:rsidRoot w:val="00172A27"/>
    <w:rsid w:val="00031089"/>
    <w:rsid w:val="00034B47"/>
    <w:rsid w:val="00062B0D"/>
    <w:rsid w:val="00094CD8"/>
    <w:rsid w:val="000C4BB3"/>
    <w:rsid w:val="000D09E4"/>
    <w:rsid w:val="000D1514"/>
    <w:rsid w:val="00103D9D"/>
    <w:rsid w:val="001541D4"/>
    <w:rsid w:val="00160C91"/>
    <w:rsid w:val="00172A27"/>
    <w:rsid w:val="00183CEE"/>
    <w:rsid w:val="001B3D52"/>
    <w:rsid w:val="001C4979"/>
    <w:rsid w:val="001C648B"/>
    <w:rsid w:val="001E40DD"/>
    <w:rsid w:val="00265266"/>
    <w:rsid w:val="00270B6F"/>
    <w:rsid w:val="0028788C"/>
    <w:rsid w:val="00295EB3"/>
    <w:rsid w:val="00332DB1"/>
    <w:rsid w:val="00373EE6"/>
    <w:rsid w:val="0037686A"/>
    <w:rsid w:val="003771E8"/>
    <w:rsid w:val="00396214"/>
    <w:rsid w:val="0039780B"/>
    <w:rsid w:val="003C4340"/>
    <w:rsid w:val="00432735"/>
    <w:rsid w:val="00432BEE"/>
    <w:rsid w:val="00435AF4"/>
    <w:rsid w:val="00454EE0"/>
    <w:rsid w:val="004555E8"/>
    <w:rsid w:val="00456049"/>
    <w:rsid w:val="00477F08"/>
    <w:rsid w:val="00482EE8"/>
    <w:rsid w:val="00494DA3"/>
    <w:rsid w:val="004E1659"/>
    <w:rsid w:val="005529E2"/>
    <w:rsid w:val="00554FF9"/>
    <w:rsid w:val="0056222B"/>
    <w:rsid w:val="0056731A"/>
    <w:rsid w:val="005700E6"/>
    <w:rsid w:val="005741AF"/>
    <w:rsid w:val="0058194C"/>
    <w:rsid w:val="005A2320"/>
    <w:rsid w:val="005C313E"/>
    <w:rsid w:val="005F26B0"/>
    <w:rsid w:val="00600D91"/>
    <w:rsid w:val="0060488F"/>
    <w:rsid w:val="00607D10"/>
    <w:rsid w:val="00612BF5"/>
    <w:rsid w:val="00621BD8"/>
    <w:rsid w:val="0064223E"/>
    <w:rsid w:val="00674280"/>
    <w:rsid w:val="006A7CED"/>
    <w:rsid w:val="006C6326"/>
    <w:rsid w:val="00701EB1"/>
    <w:rsid w:val="0070675D"/>
    <w:rsid w:val="007104A0"/>
    <w:rsid w:val="007857CA"/>
    <w:rsid w:val="00787BAE"/>
    <w:rsid w:val="00792EEA"/>
    <w:rsid w:val="007970D5"/>
    <w:rsid w:val="00821010"/>
    <w:rsid w:val="0086729E"/>
    <w:rsid w:val="0087549D"/>
    <w:rsid w:val="00881CB5"/>
    <w:rsid w:val="008875F7"/>
    <w:rsid w:val="00887A7D"/>
    <w:rsid w:val="0089106A"/>
    <w:rsid w:val="008A135D"/>
    <w:rsid w:val="008B37BD"/>
    <w:rsid w:val="008B6154"/>
    <w:rsid w:val="008F283D"/>
    <w:rsid w:val="008F5C6A"/>
    <w:rsid w:val="009077A6"/>
    <w:rsid w:val="00910FB0"/>
    <w:rsid w:val="00923EBE"/>
    <w:rsid w:val="009342D0"/>
    <w:rsid w:val="0094677C"/>
    <w:rsid w:val="00964EA9"/>
    <w:rsid w:val="00982577"/>
    <w:rsid w:val="009D6102"/>
    <w:rsid w:val="009F549B"/>
    <w:rsid w:val="00A0538F"/>
    <w:rsid w:val="00A20124"/>
    <w:rsid w:val="00A41370"/>
    <w:rsid w:val="00A75413"/>
    <w:rsid w:val="00B21050"/>
    <w:rsid w:val="00B73CA6"/>
    <w:rsid w:val="00BC7578"/>
    <w:rsid w:val="00BD35AF"/>
    <w:rsid w:val="00BE1BB7"/>
    <w:rsid w:val="00C04F1A"/>
    <w:rsid w:val="00CB69E8"/>
    <w:rsid w:val="00CE44CA"/>
    <w:rsid w:val="00CE57D4"/>
    <w:rsid w:val="00CF2CB4"/>
    <w:rsid w:val="00D062B0"/>
    <w:rsid w:val="00D23B9C"/>
    <w:rsid w:val="00D631BC"/>
    <w:rsid w:val="00D923C5"/>
    <w:rsid w:val="00DB1F41"/>
    <w:rsid w:val="00DC3910"/>
    <w:rsid w:val="00E16F32"/>
    <w:rsid w:val="00E367BC"/>
    <w:rsid w:val="00E876C4"/>
    <w:rsid w:val="00EF70D4"/>
    <w:rsid w:val="00F16B90"/>
    <w:rsid w:val="00F530A0"/>
    <w:rsid w:val="00F84F02"/>
    <w:rsid w:val="00FE6CA9"/>
    <w:rsid w:val="01EB0502"/>
    <w:rsid w:val="03486EE3"/>
    <w:rsid w:val="03D673E3"/>
    <w:rsid w:val="03F90AE6"/>
    <w:rsid w:val="053E79FB"/>
    <w:rsid w:val="05C821B7"/>
    <w:rsid w:val="074C179C"/>
    <w:rsid w:val="07A1396F"/>
    <w:rsid w:val="08125054"/>
    <w:rsid w:val="08F1198C"/>
    <w:rsid w:val="0923007D"/>
    <w:rsid w:val="09A15F49"/>
    <w:rsid w:val="09EF451D"/>
    <w:rsid w:val="0A1E3055"/>
    <w:rsid w:val="0A6E6708"/>
    <w:rsid w:val="0A801619"/>
    <w:rsid w:val="0AA91FD7"/>
    <w:rsid w:val="0BE6532E"/>
    <w:rsid w:val="0E1053AA"/>
    <w:rsid w:val="0F7B6853"/>
    <w:rsid w:val="0FF7237E"/>
    <w:rsid w:val="10FD39C4"/>
    <w:rsid w:val="134561C5"/>
    <w:rsid w:val="14431F18"/>
    <w:rsid w:val="144D6911"/>
    <w:rsid w:val="1607124B"/>
    <w:rsid w:val="16B07F1A"/>
    <w:rsid w:val="17B1375A"/>
    <w:rsid w:val="17DE3E23"/>
    <w:rsid w:val="1920293C"/>
    <w:rsid w:val="192C753C"/>
    <w:rsid w:val="1B5946A7"/>
    <w:rsid w:val="1D4E55A7"/>
    <w:rsid w:val="1EB3600A"/>
    <w:rsid w:val="1F405EDC"/>
    <w:rsid w:val="1F5866E8"/>
    <w:rsid w:val="202D7F78"/>
    <w:rsid w:val="20DD55C0"/>
    <w:rsid w:val="21A57F18"/>
    <w:rsid w:val="22D87DED"/>
    <w:rsid w:val="22EB6A0C"/>
    <w:rsid w:val="24375135"/>
    <w:rsid w:val="259B403D"/>
    <w:rsid w:val="25B21D4E"/>
    <w:rsid w:val="260D5EB5"/>
    <w:rsid w:val="26D703BB"/>
    <w:rsid w:val="290125F2"/>
    <w:rsid w:val="2977670F"/>
    <w:rsid w:val="2B0C2449"/>
    <w:rsid w:val="2B462258"/>
    <w:rsid w:val="2B5368CA"/>
    <w:rsid w:val="2CA35449"/>
    <w:rsid w:val="2CCC488E"/>
    <w:rsid w:val="2D393B7E"/>
    <w:rsid w:val="2D5B1D46"/>
    <w:rsid w:val="2D9C512F"/>
    <w:rsid w:val="2E1017BC"/>
    <w:rsid w:val="2F195A15"/>
    <w:rsid w:val="302C286E"/>
    <w:rsid w:val="31723B02"/>
    <w:rsid w:val="31B07A2F"/>
    <w:rsid w:val="321C75CA"/>
    <w:rsid w:val="324C5B4D"/>
    <w:rsid w:val="32804AE4"/>
    <w:rsid w:val="32A73338"/>
    <w:rsid w:val="32AD722B"/>
    <w:rsid w:val="348B4ED3"/>
    <w:rsid w:val="348C1847"/>
    <w:rsid w:val="351C625F"/>
    <w:rsid w:val="35AB1391"/>
    <w:rsid w:val="365D53C4"/>
    <w:rsid w:val="36757982"/>
    <w:rsid w:val="36AE738B"/>
    <w:rsid w:val="36B94F50"/>
    <w:rsid w:val="37C1407A"/>
    <w:rsid w:val="3839537B"/>
    <w:rsid w:val="39903CA0"/>
    <w:rsid w:val="39AB5E03"/>
    <w:rsid w:val="39F07CBA"/>
    <w:rsid w:val="39FA28E7"/>
    <w:rsid w:val="3A184296"/>
    <w:rsid w:val="3B673FAC"/>
    <w:rsid w:val="3B6E2757"/>
    <w:rsid w:val="3B8732EB"/>
    <w:rsid w:val="3C8B38E1"/>
    <w:rsid w:val="3EE171EF"/>
    <w:rsid w:val="3EF603D9"/>
    <w:rsid w:val="3F8834C5"/>
    <w:rsid w:val="3FB62E0C"/>
    <w:rsid w:val="403A7797"/>
    <w:rsid w:val="404B4FA0"/>
    <w:rsid w:val="404C539D"/>
    <w:rsid w:val="42764AD5"/>
    <w:rsid w:val="42AC77A4"/>
    <w:rsid w:val="44496945"/>
    <w:rsid w:val="455E06DE"/>
    <w:rsid w:val="45616DE1"/>
    <w:rsid w:val="46DD097A"/>
    <w:rsid w:val="47E80223"/>
    <w:rsid w:val="48077256"/>
    <w:rsid w:val="49627B61"/>
    <w:rsid w:val="4B400B9A"/>
    <w:rsid w:val="4D0119A9"/>
    <w:rsid w:val="4D115B26"/>
    <w:rsid w:val="4DA370C6"/>
    <w:rsid w:val="4E0C137B"/>
    <w:rsid w:val="4E8A48B3"/>
    <w:rsid w:val="4F021BCA"/>
    <w:rsid w:val="4F1B742C"/>
    <w:rsid w:val="4FED6B74"/>
    <w:rsid w:val="506972BF"/>
    <w:rsid w:val="508201A4"/>
    <w:rsid w:val="50E3234A"/>
    <w:rsid w:val="51BE0EEE"/>
    <w:rsid w:val="51D44EF3"/>
    <w:rsid w:val="52177364"/>
    <w:rsid w:val="521A175E"/>
    <w:rsid w:val="53E13658"/>
    <w:rsid w:val="54CD1D23"/>
    <w:rsid w:val="54F975CB"/>
    <w:rsid w:val="552C3F3B"/>
    <w:rsid w:val="5540169E"/>
    <w:rsid w:val="56BE78E4"/>
    <w:rsid w:val="56E32B00"/>
    <w:rsid w:val="589A4C6F"/>
    <w:rsid w:val="58A12453"/>
    <w:rsid w:val="58A837E2"/>
    <w:rsid w:val="58D04AE7"/>
    <w:rsid w:val="596A4F3B"/>
    <w:rsid w:val="5A3C31EA"/>
    <w:rsid w:val="5AB32912"/>
    <w:rsid w:val="5AD76600"/>
    <w:rsid w:val="5B6D4B94"/>
    <w:rsid w:val="5B8816A9"/>
    <w:rsid w:val="5DDE3B1F"/>
    <w:rsid w:val="5E29270A"/>
    <w:rsid w:val="61654ACC"/>
    <w:rsid w:val="626B2DB5"/>
    <w:rsid w:val="63544BEA"/>
    <w:rsid w:val="643979E4"/>
    <w:rsid w:val="64772F11"/>
    <w:rsid w:val="659A5495"/>
    <w:rsid w:val="662621EA"/>
    <w:rsid w:val="66272F36"/>
    <w:rsid w:val="665B6338"/>
    <w:rsid w:val="666D48A3"/>
    <w:rsid w:val="67506266"/>
    <w:rsid w:val="67A0532A"/>
    <w:rsid w:val="68F018F9"/>
    <w:rsid w:val="697527A6"/>
    <w:rsid w:val="6A722F26"/>
    <w:rsid w:val="6A78557B"/>
    <w:rsid w:val="6B560E7C"/>
    <w:rsid w:val="6CB21146"/>
    <w:rsid w:val="6D6B4602"/>
    <w:rsid w:val="6DCC3677"/>
    <w:rsid w:val="6EE64C0C"/>
    <w:rsid w:val="6F5C3995"/>
    <w:rsid w:val="712612F0"/>
    <w:rsid w:val="714125CE"/>
    <w:rsid w:val="71F7709C"/>
    <w:rsid w:val="720F1942"/>
    <w:rsid w:val="72430851"/>
    <w:rsid w:val="72B11D48"/>
    <w:rsid w:val="72E269C3"/>
    <w:rsid w:val="742D24D5"/>
    <w:rsid w:val="74F146EB"/>
    <w:rsid w:val="75792D9E"/>
    <w:rsid w:val="763D720A"/>
    <w:rsid w:val="77342ABF"/>
    <w:rsid w:val="77F55EC0"/>
    <w:rsid w:val="787745A1"/>
    <w:rsid w:val="78FD327E"/>
    <w:rsid w:val="79142ECE"/>
    <w:rsid w:val="7A3525A4"/>
    <w:rsid w:val="7ADC77A9"/>
    <w:rsid w:val="7B0762EB"/>
    <w:rsid w:val="7B2C39A7"/>
    <w:rsid w:val="7C0E12FE"/>
    <w:rsid w:val="7C1D1542"/>
    <w:rsid w:val="7E1150D6"/>
    <w:rsid w:val="7E1E2B58"/>
    <w:rsid w:val="7EE06F82"/>
    <w:rsid w:val="7F4560D2"/>
    <w:rsid w:val="7FC55D23"/>
    <w:rsid w:val="7FCA05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table of figures"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iPriority="99" w:unhideWhenUsed="1" w:qFormat="1"/>
    <w:lsdException w:name="Hyperlink" w:uiPriority="99" w:unhideWhenUsed="1" w:qFormat="1"/>
    <w:lsdException w:name="Strong" w:qFormat="1"/>
    <w:lsdException w:name="Emphasis" w:qFormat="1"/>
    <w:lsdException w:name="Document Map" w:uiPriority="99"/>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heme="minorHAnsi" w:eastAsiaTheme="minorEastAsia" w:hAnsiTheme="minorHAnsi" w:cstheme="minorBidi"/>
    </w:rPr>
  </w:style>
  <w:style w:type="paragraph" w:styleId="a4">
    <w:name w:val="Body Text"/>
    <w:basedOn w:val="a"/>
    <w:link w:val="Char"/>
    <w:uiPriority w:val="99"/>
    <w:unhideWhenUsed/>
    <w:qFormat/>
    <w:pPr>
      <w:widowControl/>
      <w:spacing w:after="120"/>
      <w:jc w:val="left"/>
    </w:pPr>
    <w:rPr>
      <w:kern w:val="0"/>
      <w:sz w:val="20"/>
      <w:szCs w:val="20"/>
    </w:rPr>
  </w:style>
  <w:style w:type="paragraph" w:styleId="a5">
    <w:name w:val="Plain Text"/>
    <w:basedOn w:val="a"/>
    <w:qFormat/>
    <w:pPr>
      <w:spacing w:line="360" w:lineRule="auto"/>
    </w:pPr>
    <w:rPr>
      <w:rFonts w:ascii="宋体" w:eastAsiaTheme="minorEastAsia" w:hAnsi="宋体" w:cstheme="minorBidi"/>
      <w:color w:val="000000"/>
      <w:sz w:val="24"/>
    </w:rPr>
  </w:style>
  <w:style w:type="paragraph" w:styleId="a6">
    <w:name w:val="Balloon Text"/>
    <w:basedOn w:val="a"/>
    <w:link w:val="Char0"/>
    <w:qFormat/>
    <w:rPr>
      <w:sz w:val="18"/>
      <w:szCs w:val="18"/>
    </w:rPr>
  </w:style>
  <w:style w:type="paragraph" w:styleId="a7">
    <w:name w:val="footer"/>
    <w:basedOn w:val="a"/>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spacing w:line="0" w:lineRule="atLeast"/>
    </w:pPr>
    <w:rPr>
      <w:rFonts w:ascii="楷体_GB2312" w:eastAsia="楷体_GB2312"/>
      <w:bCs/>
    </w:rPr>
  </w:style>
  <w:style w:type="paragraph" w:styleId="a9">
    <w:name w:val="table of figures"/>
    <w:basedOn w:val="a"/>
    <w:next w:val="a"/>
    <w:qFormat/>
    <w:pPr>
      <w:ind w:leftChars="200" w:left="200" w:hangingChars="200" w:hanging="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Body Text First Indent"/>
    <w:basedOn w:val="a4"/>
    <w:uiPriority w:val="99"/>
    <w:unhideWhenUsed/>
    <w:qFormat/>
    <w:pPr>
      <w:ind w:firstLineChars="200" w:firstLine="720"/>
    </w:pPr>
    <w:rPr>
      <w:rFonts w:eastAsia="仿宋_GB2312"/>
      <w:sz w:val="32"/>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paragraph" w:customStyle="1" w:styleId="Heading2">
    <w:name w:val="Heading2"/>
    <w:basedOn w:val="a"/>
    <w:next w:val="a"/>
    <w:qFormat/>
    <w:pPr>
      <w:keepNext/>
      <w:keepLines/>
      <w:spacing w:before="260" w:after="260" w:line="416" w:lineRule="auto"/>
      <w:textAlignment w:val="baseline"/>
    </w:pPr>
    <w:rPr>
      <w:rFonts w:ascii="Arial" w:eastAsia="黑体" w:hAnsi="Arial" w:cs="Calibri"/>
      <w:b/>
      <w:bCs/>
      <w:szCs w:val="32"/>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11">
    <w:name w:val="无间隔1"/>
    <w:uiPriority w:val="99"/>
    <w:qFormat/>
    <w:pPr>
      <w:widowControl w:val="0"/>
      <w:jc w:val="both"/>
    </w:pPr>
    <w:rPr>
      <w:kern w:val="2"/>
      <w:sz w:val="21"/>
      <w:szCs w:val="24"/>
    </w:rPr>
  </w:style>
  <w:style w:type="paragraph" w:customStyle="1" w:styleId="ad">
    <w:name w:val="正文首行缩进两字符"/>
    <w:basedOn w:val="a"/>
    <w:qFormat/>
    <w:pPr>
      <w:spacing w:line="360" w:lineRule="auto"/>
      <w:ind w:firstLineChars="200" w:firstLine="200"/>
    </w:pPr>
  </w:style>
  <w:style w:type="character" w:customStyle="1" w:styleId="Char">
    <w:name w:val="正文文本 Char"/>
    <w:basedOn w:val="a0"/>
    <w:link w:val="a4"/>
    <w:qFormat/>
    <w:rPr>
      <w:kern w:val="2"/>
      <w:sz w:val="21"/>
      <w:szCs w:val="24"/>
    </w:rPr>
  </w:style>
  <w:style w:type="character" w:customStyle="1" w:styleId="Char0">
    <w:name w:val="批注框文本 Char"/>
    <w:basedOn w:val="a0"/>
    <w:link w:val="a6"/>
    <w:qFormat/>
    <w:rPr>
      <w:kern w:val="2"/>
      <w:sz w:val="18"/>
      <w:szCs w:val="18"/>
    </w:rPr>
  </w:style>
  <w:style w:type="paragraph" w:styleId="ae">
    <w:name w:val="Document Map"/>
    <w:basedOn w:val="a"/>
    <w:link w:val="Char1"/>
    <w:uiPriority w:val="99"/>
    <w:rsid w:val="005741AF"/>
    <w:rPr>
      <w:rFonts w:ascii="宋体" w:hAnsi="Calibri"/>
      <w:sz w:val="18"/>
      <w:szCs w:val="18"/>
    </w:rPr>
  </w:style>
  <w:style w:type="character" w:customStyle="1" w:styleId="Char1">
    <w:name w:val="文档结构图 Char"/>
    <w:basedOn w:val="a0"/>
    <w:link w:val="ae"/>
    <w:uiPriority w:val="99"/>
    <w:rsid w:val="005741AF"/>
    <w:rPr>
      <w:rFonts w:ascii="宋体"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qFormat="1"/>
    <w:lsdException w:name="header" w:uiPriority="99" w:qFormat="1"/>
    <w:lsdException w:name="footer" w:uiPriority="99" w:qFormat="1"/>
    <w:lsdException w:name="caption" w:semiHidden="1" w:unhideWhenUsed="1" w:qFormat="1"/>
    <w:lsdException w:name="table of figures"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iPriority="99" w:unhideWhenUsed="1" w:qFormat="1"/>
    <w:lsdException w:name="Hyperlink" w:uiPriority="99" w:unhideWhenUsed="1" w:qFormat="1"/>
    <w:lsdException w:name="Strong" w:qFormat="1"/>
    <w:lsdException w:name="Emphasis" w:qFormat="1"/>
    <w:lsdException w:name="Document Map" w:uiPriority="99"/>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rPr>
      <w:rFonts w:asciiTheme="minorHAnsi" w:eastAsiaTheme="minorEastAsia" w:hAnsiTheme="minorHAnsi" w:cstheme="minorBidi"/>
    </w:rPr>
  </w:style>
  <w:style w:type="paragraph" w:styleId="a4">
    <w:name w:val="Body Text"/>
    <w:basedOn w:val="a"/>
    <w:link w:val="Char"/>
    <w:uiPriority w:val="99"/>
    <w:unhideWhenUsed/>
    <w:qFormat/>
    <w:pPr>
      <w:widowControl/>
      <w:spacing w:after="120"/>
      <w:jc w:val="left"/>
    </w:pPr>
    <w:rPr>
      <w:kern w:val="0"/>
      <w:sz w:val="20"/>
      <w:szCs w:val="20"/>
    </w:rPr>
  </w:style>
  <w:style w:type="paragraph" w:styleId="a5">
    <w:name w:val="Plain Text"/>
    <w:basedOn w:val="a"/>
    <w:qFormat/>
    <w:pPr>
      <w:spacing w:line="360" w:lineRule="auto"/>
    </w:pPr>
    <w:rPr>
      <w:rFonts w:ascii="宋体" w:eastAsiaTheme="minorEastAsia" w:hAnsi="宋体" w:cstheme="minorBidi"/>
      <w:color w:val="000000"/>
      <w:sz w:val="24"/>
    </w:rPr>
  </w:style>
  <w:style w:type="paragraph" w:styleId="a6">
    <w:name w:val="Balloon Text"/>
    <w:basedOn w:val="a"/>
    <w:link w:val="Char0"/>
    <w:qFormat/>
    <w:rPr>
      <w:sz w:val="18"/>
      <w:szCs w:val="18"/>
    </w:rPr>
  </w:style>
  <w:style w:type="paragraph" w:styleId="a7">
    <w:name w:val="footer"/>
    <w:basedOn w:val="a"/>
    <w:uiPriority w:val="99"/>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8">
    <w:name w:val="header"/>
    <w:basedOn w:val="a"/>
    <w:uiPriority w:val="99"/>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10">
    <w:name w:val="toc 1"/>
    <w:basedOn w:val="a"/>
    <w:next w:val="a"/>
    <w:uiPriority w:val="39"/>
    <w:qFormat/>
    <w:pPr>
      <w:spacing w:line="0" w:lineRule="atLeast"/>
    </w:pPr>
    <w:rPr>
      <w:rFonts w:ascii="楷体_GB2312" w:eastAsia="楷体_GB2312"/>
      <w:bCs/>
    </w:rPr>
  </w:style>
  <w:style w:type="paragraph" w:styleId="a9">
    <w:name w:val="table of figures"/>
    <w:basedOn w:val="a"/>
    <w:next w:val="a"/>
    <w:qFormat/>
    <w:pPr>
      <w:ind w:leftChars="200" w:left="200" w:hangingChars="200" w:hanging="200"/>
    </w:p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a">
    <w:name w:val="Body Text First Indent"/>
    <w:basedOn w:val="a4"/>
    <w:uiPriority w:val="99"/>
    <w:unhideWhenUsed/>
    <w:qFormat/>
    <w:pPr>
      <w:ind w:firstLineChars="200" w:firstLine="720"/>
    </w:pPr>
    <w:rPr>
      <w:rFonts w:eastAsia="仿宋_GB2312"/>
      <w:sz w:val="32"/>
    </w:rPr>
  </w:style>
  <w:style w:type="table" w:styleId="ab">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qFormat/>
    <w:rPr>
      <w:color w:val="0563C1" w:themeColor="hyperlink"/>
      <w:u w:val="single"/>
    </w:rPr>
  </w:style>
  <w:style w:type="paragraph" w:customStyle="1" w:styleId="Heading2">
    <w:name w:val="Heading2"/>
    <w:basedOn w:val="a"/>
    <w:next w:val="a"/>
    <w:qFormat/>
    <w:pPr>
      <w:keepNext/>
      <w:keepLines/>
      <w:spacing w:before="260" w:after="260" w:line="416" w:lineRule="auto"/>
      <w:textAlignment w:val="baseline"/>
    </w:pPr>
    <w:rPr>
      <w:rFonts w:ascii="Arial" w:eastAsia="黑体" w:hAnsi="Arial" w:cs="Calibri"/>
      <w:b/>
      <w:bCs/>
      <w:szCs w:val="32"/>
    </w:r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paragraph" w:customStyle="1" w:styleId="11">
    <w:name w:val="无间隔1"/>
    <w:uiPriority w:val="99"/>
    <w:qFormat/>
    <w:pPr>
      <w:widowControl w:val="0"/>
      <w:jc w:val="both"/>
    </w:pPr>
    <w:rPr>
      <w:kern w:val="2"/>
      <w:sz w:val="21"/>
      <w:szCs w:val="24"/>
    </w:rPr>
  </w:style>
  <w:style w:type="paragraph" w:customStyle="1" w:styleId="ad">
    <w:name w:val="正文首行缩进两字符"/>
    <w:basedOn w:val="a"/>
    <w:qFormat/>
    <w:pPr>
      <w:spacing w:line="360" w:lineRule="auto"/>
      <w:ind w:firstLineChars="200" w:firstLine="200"/>
    </w:pPr>
  </w:style>
  <w:style w:type="character" w:customStyle="1" w:styleId="Char">
    <w:name w:val="正文文本 Char"/>
    <w:basedOn w:val="a0"/>
    <w:link w:val="a4"/>
    <w:qFormat/>
    <w:rPr>
      <w:kern w:val="2"/>
      <w:sz w:val="21"/>
      <w:szCs w:val="24"/>
    </w:rPr>
  </w:style>
  <w:style w:type="character" w:customStyle="1" w:styleId="Char0">
    <w:name w:val="批注框文本 Char"/>
    <w:basedOn w:val="a0"/>
    <w:link w:val="a6"/>
    <w:qFormat/>
    <w:rPr>
      <w:kern w:val="2"/>
      <w:sz w:val="18"/>
      <w:szCs w:val="18"/>
    </w:rPr>
  </w:style>
  <w:style w:type="paragraph" w:styleId="ae">
    <w:name w:val="Document Map"/>
    <w:basedOn w:val="a"/>
    <w:link w:val="Char1"/>
    <w:uiPriority w:val="99"/>
    <w:rsid w:val="005741AF"/>
    <w:rPr>
      <w:rFonts w:ascii="宋体" w:hAnsi="Calibri"/>
      <w:sz w:val="18"/>
      <w:szCs w:val="18"/>
    </w:rPr>
  </w:style>
  <w:style w:type="character" w:customStyle="1" w:styleId="Char1">
    <w:name w:val="文档结构图 Char"/>
    <w:basedOn w:val="a0"/>
    <w:link w:val="ae"/>
    <w:uiPriority w:val="99"/>
    <w:rsid w:val="005741AF"/>
    <w:rPr>
      <w:rFonts w:ascii="宋体"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image" Target="media/image1.jpeg"/><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FCE40CB-FA97-42A9-8FEE-5B5B560FEB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29</Pages>
  <Words>1638</Words>
  <Characters>9341</Characters>
  <Application>Microsoft Office Word</Application>
  <DocSecurity>0</DocSecurity>
  <Lines>77</Lines>
  <Paragraphs>21</Paragraphs>
  <ScaleCrop>false</ScaleCrop>
  <Company/>
  <LinksUpToDate>false</LinksUpToDate>
  <CharactersWithSpaces>10958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DELL GZJ</cp:lastModifiedBy>
  <cp:revision>97</cp:revision>
  <cp:lastPrinted>2025-05-21T03:34:00Z</cp:lastPrinted>
  <dcterms:created xsi:type="dcterms:W3CDTF">2022-08-29T08:30:00Z</dcterms:created>
  <dcterms:modified xsi:type="dcterms:W3CDTF">2026-06-17T01:19:00Z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E42E012414FE4B7CB83E610093C76210</vt:lpwstr>
  </property>
  <property fmtid="{D5CDD505-2E9C-101B-9397-08002B2CF9AE}" pid="4" name="KSOTemplateDocerSaveRecord">
    <vt:lpwstr>eyJoZGlkIjoiMGQ5NDVjZTg1NjE3NWNhNDlmNjdiYTBlODJjM2Q1NjUiLCJ1c2VySWQiOiI0MjU2MjM0NTAifQ==</vt:lpwstr>
  </property>
</Properties>
</file>