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A6" w:rsidRDefault="00FC62A6" w:rsidP="00FC62A6">
      <w:pPr>
        <w:spacing w:line="680" w:lineRule="exact"/>
        <w:jc w:val="center"/>
        <w:rPr>
          <w:rFonts w:ascii="Times New Roman" w:eastAsia="方正小标宋简体" w:hAnsi="Times New Roman" w:hint="eastAsia"/>
          <w:sz w:val="44"/>
          <w:szCs w:val="44"/>
        </w:rPr>
      </w:pPr>
      <w:bookmarkStart w:id="0" w:name="_GoBack"/>
      <w:r w:rsidRPr="001E75DA">
        <w:rPr>
          <w:rFonts w:ascii="Times New Roman" w:eastAsia="方正小标宋简体" w:hAnsi="Times New Roman"/>
          <w:sz w:val="44"/>
          <w:szCs w:val="44"/>
        </w:rPr>
        <w:t>成都市温江区</w:t>
      </w:r>
      <w:r w:rsidRPr="001E75DA">
        <w:rPr>
          <w:rFonts w:ascii="Times New Roman" w:eastAsia="方正小标宋简体" w:hAnsi="Times New Roman"/>
          <w:sz w:val="44"/>
          <w:szCs w:val="44"/>
        </w:rPr>
        <w:t>2020</w:t>
      </w:r>
      <w:r w:rsidRPr="001E75DA">
        <w:rPr>
          <w:rFonts w:ascii="Times New Roman" w:eastAsia="方正小标宋简体" w:hAnsi="Times New Roman"/>
          <w:sz w:val="44"/>
          <w:szCs w:val="44"/>
        </w:rPr>
        <w:t>年现代农业产业功能区</w:t>
      </w:r>
    </w:p>
    <w:p w:rsidR="00FC62A6" w:rsidRPr="001E75DA" w:rsidRDefault="00FC62A6" w:rsidP="00FC62A6">
      <w:pPr>
        <w:spacing w:line="680" w:lineRule="exact"/>
        <w:jc w:val="center"/>
        <w:rPr>
          <w:rFonts w:ascii="Times New Roman" w:eastAsia="方正小标宋简体" w:hAnsi="Times New Roman"/>
          <w:sz w:val="44"/>
          <w:szCs w:val="44"/>
        </w:rPr>
      </w:pPr>
      <w:r w:rsidRPr="001E75DA">
        <w:rPr>
          <w:rFonts w:ascii="Times New Roman" w:eastAsia="方正小标宋简体" w:hAnsi="Times New Roman"/>
          <w:sz w:val="44"/>
          <w:szCs w:val="44"/>
        </w:rPr>
        <w:t>（园区）建设项目申报指南</w:t>
      </w:r>
    </w:p>
    <w:bookmarkEnd w:id="0"/>
    <w:p w:rsidR="00FC62A6" w:rsidRPr="001E75DA" w:rsidRDefault="00FC62A6" w:rsidP="00FC62A6">
      <w:pPr>
        <w:spacing w:line="570" w:lineRule="exact"/>
        <w:jc w:val="center"/>
        <w:rPr>
          <w:rFonts w:ascii="Times New Roman" w:eastAsia="方正小标宋简体" w:hAnsi="Times New Roman"/>
          <w:sz w:val="44"/>
          <w:szCs w:val="44"/>
        </w:rPr>
      </w:pPr>
    </w:p>
    <w:p w:rsidR="00FC62A6" w:rsidRPr="001E75DA" w:rsidRDefault="00FC62A6" w:rsidP="00FC62A6">
      <w:pPr>
        <w:spacing w:line="560" w:lineRule="exact"/>
        <w:ind w:firstLineChars="200" w:firstLine="632"/>
        <w:rPr>
          <w:rFonts w:ascii="Times New Roman" w:eastAsia="方正仿宋简体" w:hAnsi="Times New Roman"/>
          <w:sz w:val="32"/>
          <w:szCs w:val="32"/>
        </w:rPr>
      </w:pPr>
      <w:r w:rsidRPr="001E75DA">
        <w:rPr>
          <w:rFonts w:ascii="Times New Roman" w:eastAsia="方正仿宋简体" w:hAnsi="Times New Roman"/>
          <w:sz w:val="32"/>
          <w:szCs w:val="32"/>
        </w:rPr>
        <w:t>为做好</w:t>
      </w:r>
      <w:r w:rsidRPr="001E75DA">
        <w:rPr>
          <w:rFonts w:ascii="Times New Roman" w:eastAsia="方正仿宋简体" w:hAnsi="Times New Roman"/>
          <w:sz w:val="32"/>
          <w:szCs w:val="32"/>
        </w:rPr>
        <w:t>2020</w:t>
      </w:r>
      <w:r w:rsidRPr="001E75DA">
        <w:rPr>
          <w:rFonts w:ascii="Times New Roman" w:eastAsia="方正仿宋简体" w:hAnsi="Times New Roman"/>
          <w:sz w:val="32"/>
          <w:szCs w:val="32"/>
        </w:rPr>
        <w:t>年市级财政现代农业产业园建设项目实施工作，特制定本申报指南。</w:t>
      </w:r>
    </w:p>
    <w:p w:rsidR="00FC62A6" w:rsidRPr="001E75DA" w:rsidRDefault="00FC62A6" w:rsidP="00FC62A6">
      <w:pPr>
        <w:spacing w:line="560" w:lineRule="exact"/>
        <w:ind w:firstLineChars="200" w:firstLine="632"/>
        <w:rPr>
          <w:rFonts w:ascii="Times New Roman" w:eastAsia="黑体" w:hAnsi="Times New Roman"/>
          <w:sz w:val="32"/>
          <w:szCs w:val="32"/>
        </w:rPr>
      </w:pPr>
      <w:r w:rsidRPr="001E75DA">
        <w:rPr>
          <w:rFonts w:ascii="Times New Roman" w:eastAsia="黑体" w:hAnsi="Times New Roman" w:hint="eastAsia"/>
          <w:sz w:val="32"/>
          <w:szCs w:val="32"/>
        </w:rPr>
        <w:t>一、指导思路</w:t>
      </w:r>
    </w:p>
    <w:p w:rsidR="00FC62A6" w:rsidRPr="001E75DA" w:rsidRDefault="00FC62A6" w:rsidP="00FC62A6">
      <w:pPr>
        <w:spacing w:line="560" w:lineRule="exact"/>
        <w:rPr>
          <w:rFonts w:ascii="Times New Roman" w:eastAsia="方正仿宋简体" w:hAnsi="Times New Roman"/>
          <w:sz w:val="32"/>
          <w:szCs w:val="32"/>
        </w:rPr>
      </w:pPr>
      <w:r w:rsidRPr="001E75DA">
        <w:rPr>
          <w:rFonts w:ascii="Times New Roman" w:hAnsi="Times New Roman"/>
          <w:szCs w:val="24"/>
        </w:rPr>
        <w:t xml:space="preserve">   </w:t>
      </w:r>
      <w:r w:rsidRPr="001E75DA">
        <w:rPr>
          <w:rFonts w:ascii="Times New Roman" w:eastAsia="方正仿宋简体" w:hAnsi="Times New Roman"/>
          <w:sz w:val="32"/>
          <w:szCs w:val="32"/>
        </w:rPr>
        <w:t xml:space="preserve">  </w:t>
      </w:r>
      <w:r w:rsidRPr="001E75DA">
        <w:rPr>
          <w:rFonts w:ascii="Times New Roman" w:eastAsia="方正仿宋简体" w:hAnsi="Times New Roman"/>
          <w:sz w:val="32"/>
          <w:szCs w:val="32"/>
        </w:rPr>
        <w:t>为深入贯彻党的十九大精神和习近平总书记对四川及成都工作系列重要指示精神，认真落实省委、省政府和市委、市政府关于加强现代农业园区建设的决策部署，加大对现代农业产业功能区（园区）重点项目的支持保障力度，聚</w:t>
      </w:r>
      <w:proofErr w:type="gramStart"/>
      <w:r w:rsidRPr="001E75DA">
        <w:rPr>
          <w:rFonts w:ascii="Times New Roman" w:eastAsia="方正仿宋简体" w:hAnsi="Times New Roman"/>
          <w:sz w:val="32"/>
          <w:szCs w:val="32"/>
        </w:rPr>
        <w:t>力建成</w:t>
      </w:r>
      <w:proofErr w:type="gramEnd"/>
      <w:r w:rsidRPr="001E75DA">
        <w:rPr>
          <w:rFonts w:ascii="Times New Roman" w:eastAsia="方正仿宋简体" w:hAnsi="Times New Roman"/>
          <w:sz w:val="32"/>
          <w:szCs w:val="32"/>
        </w:rPr>
        <w:t>一批产业绿色高端、产品生态安全、链条协同完善、资源要素聚集、机制创新引领、人</w:t>
      </w:r>
      <w:proofErr w:type="gramStart"/>
      <w:r w:rsidRPr="001E75DA">
        <w:rPr>
          <w:rFonts w:ascii="Times New Roman" w:eastAsia="方正仿宋简体" w:hAnsi="Times New Roman"/>
          <w:sz w:val="32"/>
          <w:szCs w:val="32"/>
        </w:rPr>
        <w:t>城境业</w:t>
      </w:r>
      <w:proofErr w:type="gramEnd"/>
      <w:r w:rsidRPr="001E75DA">
        <w:rPr>
          <w:rFonts w:ascii="Times New Roman" w:eastAsia="方正仿宋简体" w:hAnsi="Times New Roman"/>
          <w:sz w:val="32"/>
          <w:szCs w:val="32"/>
        </w:rPr>
        <w:t>和谐的现代农业功能区（园区），有力夯实乡村振兴融合发展的产业基础，打</w:t>
      </w:r>
      <w:proofErr w:type="gramStart"/>
      <w:r w:rsidRPr="001E75DA">
        <w:rPr>
          <w:rFonts w:ascii="Times New Roman" w:eastAsia="方正仿宋简体" w:hAnsi="Times New Roman"/>
          <w:sz w:val="32"/>
          <w:szCs w:val="32"/>
        </w:rPr>
        <w:t>牢美丽宜</w:t>
      </w:r>
      <w:proofErr w:type="gramEnd"/>
      <w:r w:rsidRPr="001E75DA">
        <w:rPr>
          <w:rFonts w:ascii="Times New Roman" w:eastAsia="方正仿宋简体" w:hAnsi="Times New Roman"/>
          <w:sz w:val="32"/>
          <w:szCs w:val="32"/>
        </w:rPr>
        <w:t>居公园城市的生态本底。</w:t>
      </w:r>
      <w:r w:rsidRPr="001E75DA">
        <w:rPr>
          <w:rFonts w:ascii="Times New Roman" w:eastAsia="方正仿宋简体" w:hAnsi="Times New Roman"/>
          <w:sz w:val="32"/>
          <w:szCs w:val="32"/>
        </w:rPr>
        <w:t xml:space="preserve"> </w:t>
      </w:r>
    </w:p>
    <w:p w:rsidR="00FC62A6" w:rsidRPr="001E75DA" w:rsidRDefault="00FC62A6" w:rsidP="00FC62A6">
      <w:pPr>
        <w:spacing w:line="560" w:lineRule="exact"/>
        <w:rPr>
          <w:rFonts w:ascii="Times New Roman" w:eastAsia="方正仿宋简体" w:hAnsi="Times New Roman"/>
          <w:sz w:val="32"/>
          <w:szCs w:val="32"/>
        </w:rPr>
      </w:pPr>
      <w:r w:rsidRPr="001E75DA">
        <w:rPr>
          <w:rFonts w:ascii="Times New Roman" w:eastAsia="方正仿宋简体" w:hAnsi="Times New Roman" w:hint="eastAsia"/>
          <w:sz w:val="32"/>
          <w:szCs w:val="32"/>
        </w:rPr>
        <w:t xml:space="preserve">    </w:t>
      </w:r>
      <w:r w:rsidRPr="001E75DA">
        <w:rPr>
          <w:rFonts w:ascii="Times New Roman" w:eastAsia="黑体" w:hAnsi="Times New Roman" w:hint="eastAsia"/>
          <w:sz w:val="32"/>
          <w:szCs w:val="32"/>
        </w:rPr>
        <w:t xml:space="preserve"> </w:t>
      </w:r>
      <w:r w:rsidRPr="001E75DA">
        <w:rPr>
          <w:rFonts w:ascii="Times New Roman" w:eastAsia="黑体" w:hAnsi="Times New Roman" w:hint="eastAsia"/>
          <w:sz w:val="32"/>
          <w:szCs w:val="32"/>
        </w:rPr>
        <w:t>二、补助对象</w:t>
      </w:r>
    </w:p>
    <w:p w:rsidR="00FC62A6" w:rsidRPr="001E75DA" w:rsidRDefault="00FC62A6" w:rsidP="00FC62A6">
      <w:pPr>
        <w:spacing w:line="560" w:lineRule="exact"/>
        <w:rPr>
          <w:rFonts w:ascii="Times New Roman" w:eastAsia="方正仿宋简体" w:hAnsi="Times New Roman"/>
          <w:sz w:val="32"/>
          <w:szCs w:val="32"/>
        </w:rPr>
      </w:pPr>
      <w:r w:rsidRPr="001E75DA">
        <w:rPr>
          <w:rFonts w:ascii="Times New Roman" w:eastAsia="方正仿宋简体" w:hAnsi="Times New Roman"/>
          <w:sz w:val="32"/>
          <w:szCs w:val="32"/>
        </w:rPr>
        <w:t xml:space="preserve">   </w:t>
      </w:r>
      <w:r w:rsidRPr="001E75DA">
        <w:rPr>
          <w:rFonts w:ascii="Times New Roman" w:eastAsia="黑体" w:hAnsi="Times New Roman"/>
          <w:sz w:val="32"/>
          <w:szCs w:val="32"/>
        </w:rPr>
        <w:t xml:space="preserve"> </w:t>
      </w:r>
      <w:r w:rsidRPr="001E75DA">
        <w:rPr>
          <w:rFonts w:ascii="Times New Roman" w:eastAsia="方正仿宋简体" w:hAnsi="Times New Roman" w:hint="eastAsia"/>
          <w:sz w:val="32"/>
          <w:szCs w:val="32"/>
        </w:rPr>
        <w:t xml:space="preserve"> </w:t>
      </w:r>
      <w:r w:rsidRPr="001E75DA">
        <w:rPr>
          <w:rFonts w:ascii="Times New Roman" w:eastAsia="方正仿宋简体" w:hAnsi="Times New Roman" w:hint="eastAsia"/>
          <w:sz w:val="32"/>
          <w:szCs w:val="32"/>
        </w:rPr>
        <w:t>在</w:t>
      </w:r>
      <w:r w:rsidRPr="001E75DA">
        <w:rPr>
          <w:rFonts w:ascii="Times New Roman" w:eastAsia="方正仿宋简体" w:hAnsi="Times New Roman"/>
          <w:sz w:val="32"/>
          <w:szCs w:val="32"/>
        </w:rPr>
        <w:t>成都温江现代农业创新创业示范园</w:t>
      </w:r>
      <w:r w:rsidRPr="001E75DA">
        <w:rPr>
          <w:rFonts w:ascii="Times New Roman" w:eastAsia="方正仿宋简体" w:hAnsi="Times New Roman" w:hint="eastAsia"/>
          <w:sz w:val="32"/>
          <w:szCs w:val="32"/>
        </w:rPr>
        <w:t>区实施的农业产业化项目</w:t>
      </w:r>
    </w:p>
    <w:p w:rsidR="00FC62A6" w:rsidRPr="001E75DA" w:rsidRDefault="00FC62A6" w:rsidP="00FC62A6">
      <w:pPr>
        <w:spacing w:line="560" w:lineRule="exact"/>
        <w:ind w:firstLineChars="250" w:firstLine="790"/>
        <w:rPr>
          <w:rFonts w:ascii="Times New Roman" w:eastAsia="黑体" w:hAnsi="Times New Roman"/>
          <w:sz w:val="32"/>
          <w:szCs w:val="32"/>
        </w:rPr>
      </w:pPr>
      <w:r w:rsidRPr="001E75DA">
        <w:rPr>
          <w:rFonts w:ascii="Times New Roman" w:eastAsia="黑体" w:hAnsi="Times New Roman" w:hint="eastAsia"/>
          <w:sz w:val="32"/>
          <w:szCs w:val="32"/>
        </w:rPr>
        <w:t>三、项目总预算</w:t>
      </w:r>
    </w:p>
    <w:p w:rsidR="00FC62A6" w:rsidRPr="001E75DA" w:rsidRDefault="00FC62A6" w:rsidP="00FC62A6">
      <w:pPr>
        <w:spacing w:line="560" w:lineRule="exact"/>
        <w:ind w:firstLine="630"/>
        <w:rPr>
          <w:rFonts w:ascii="Times New Roman" w:eastAsia="方正仿宋简体" w:hAnsi="Times New Roman"/>
          <w:sz w:val="32"/>
          <w:szCs w:val="32"/>
        </w:rPr>
      </w:pPr>
      <w:r w:rsidRPr="001E75DA">
        <w:rPr>
          <w:rFonts w:ascii="Times New Roman" w:eastAsia="方正仿宋简体" w:hAnsi="Times New Roman"/>
          <w:sz w:val="32"/>
          <w:szCs w:val="32"/>
        </w:rPr>
        <w:t>项目涉及市级财政补助资金</w:t>
      </w:r>
      <w:r w:rsidRPr="001E75DA">
        <w:rPr>
          <w:rFonts w:ascii="Times New Roman" w:eastAsia="方正仿宋简体" w:hAnsi="Times New Roman" w:hint="eastAsia"/>
          <w:sz w:val="32"/>
          <w:szCs w:val="32"/>
        </w:rPr>
        <w:t>1</w:t>
      </w:r>
      <w:r w:rsidRPr="001E75DA">
        <w:rPr>
          <w:rFonts w:ascii="Times New Roman" w:eastAsia="方正仿宋简体" w:hAnsi="Times New Roman"/>
          <w:sz w:val="32"/>
          <w:szCs w:val="32"/>
        </w:rPr>
        <w:t>00</w:t>
      </w:r>
      <w:r w:rsidRPr="001E75DA">
        <w:rPr>
          <w:rFonts w:ascii="Times New Roman" w:eastAsia="方正仿宋简体" w:hAnsi="Times New Roman"/>
          <w:sz w:val="32"/>
          <w:szCs w:val="32"/>
        </w:rPr>
        <w:t>万元。</w:t>
      </w:r>
    </w:p>
    <w:p w:rsidR="00FC62A6" w:rsidRPr="001E75DA" w:rsidRDefault="00FC62A6" w:rsidP="00FC62A6">
      <w:pPr>
        <w:spacing w:line="560" w:lineRule="exact"/>
        <w:ind w:firstLineChars="246" w:firstLine="777"/>
        <w:rPr>
          <w:rFonts w:ascii="Times New Roman" w:eastAsia="黑体" w:hAnsi="Times New Roman"/>
          <w:sz w:val="32"/>
          <w:szCs w:val="32"/>
        </w:rPr>
      </w:pPr>
      <w:r w:rsidRPr="001E75DA">
        <w:rPr>
          <w:rFonts w:ascii="Times New Roman" w:eastAsia="黑体" w:hAnsi="Times New Roman" w:hint="eastAsia"/>
          <w:sz w:val="32"/>
          <w:szCs w:val="32"/>
        </w:rPr>
        <w:t>四</w:t>
      </w:r>
      <w:r w:rsidRPr="001E75DA">
        <w:rPr>
          <w:rFonts w:ascii="Times New Roman" w:eastAsia="黑体" w:hAnsi="Times New Roman"/>
          <w:sz w:val="32"/>
          <w:szCs w:val="32"/>
        </w:rPr>
        <w:t>、</w:t>
      </w:r>
      <w:r w:rsidRPr="001E75DA">
        <w:rPr>
          <w:rFonts w:ascii="Times New Roman" w:eastAsia="黑体" w:hAnsi="Times New Roman" w:hint="eastAsia"/>
          <w:sz w:val="32"/>
          <w:szCs w:val="32"/>
        </w:rPr>
        <w:t>补贴</w:t>
      </w:r>
      <w:r w:rsidRPr="001E75DA">
        <w:rPr>
          <w:rFonts w:ascii="Times New Roman" w:eastAsia="黑体" w:hAnsi="Times New Roman"/>
          <w:sz w:val="32"/>
          <w:szCs w:val="32"/>
        </w:rPr>
        <w:t>标准</w:t>
      </w:r>
    </w:p>
    <w:p w:rsidR="00FC62A6" w:rsidRPr="001E75DA" w:rsidRDefault="00FC62A6" w:rsidP="00FC62A6">
      <w:pPr>
        <w:spacing w:line="560" w:lineRule="exact"/>
        <w:ind w:firstLineChars="200" w:firstLine="632"/>
        <w:rPr>
          <w:rFonts w:ascii="仿宋_GB2312" w:eastAsia="仿宋_GB2312" w:hAnsi="黑体" w:cs="黑体"/>
          <w:kern w:val="1"/>
          <w:sz w:val="32"/>
          <w:szCs w:val="32"/>
        </w:rPr>
      </w:pPr>
      <w:r w:rsidRPr="001E75DA">
        <w:rPr>
          <w:rFonts w:ascii="仿宋_GB2312" w:eastAsia="仿宋_GB2312" w:hAnsi="黑体" w:cs="黑体" w:hint="eastAsia"/>
          <w:kern w:val="1"/>
          <w:sz w:val="32"/>
          <w:szCs w:val="32"/>
        </w:rPr>
        <w:t>对于各有关建设任务，市级财政资金补助比例不超过</w:t>
      </w:r>
      <w:proofErr w:type="gramStart"/>
      <w:r w:rsidRPr="001E75DA">
        <w:rPr>
          <w:rFonts w:ascii="仿宋_GB2312" w:eastAsia="仿宋_GB2312" w:hAnsi="黑体" w:cs="黑体" w:hint="eastAsia"/>
          <w:kern w:val="1"/>
          <w:sz w:val="32"/>
          <w:szCs w:val="32"/>
        </w:rPr>
        <w:t>本任务</w:t>
      </w:r>
      <w:proofErr w:type="gramEnd"/>
      <w:r w:rsidRPr="001E75DA">
        <w:rPr>
          <w:rFonts w:ascii="仿宋_GB2312" w:eastAsia="仿宋_GB2312" w:hAnsi="黑体" w:cs="黑体" w:hint="eastAsia"/>
          <w:kern w:val="1"/>
          <w:sz w:val="32"/>
          <w:szCs w:val="32"/>
        </w:rPr>
        <w:t>投资总额的</w:t>
      </w:r>
      <w:r w:rsidRPr="001E75DA">
        <w:rPr>
          <w:rFonts w:ascii="仿宋_GB2312" w:eastAsia="仿宋_GB2312" w:hAnsi="黑体" w:cs="黑体"/>
          <w:kern w:val="1"/>
          <w:sz w:val="32"/>
          <w:szCs w:val="32"/>
        </w:rPr>
        <w:t>50%</w:t>
      </w:r>
      <w:r w:rsidRPr="001E75DA">
        <w:rPr>
          <w:rFonts w:ascii="仿宋_GB2312" w:eastAsia="仿宋_GB2312" w:hAnsi="黑体" w:cs="黑体" w:hint="eastAsia"/>
          <w:kern w:val="1"/>
          <w:sz w:val="32"/>
          <w:szCs w:val="32"/>
        </w:rPr>
        <w:t>；对于融合发展、科技支撑等项目建设，市级</w:t>
      </w:r>
      <w:r w:rsidRPr="001E75DA">
        <w:rPr>
          <w:rFonts w:ascii="仿宋_GB2312" w:eastAsia="仿宋_GB2312" w:hAnsi="黑体" w:cs="黑体" w:hint="eastAsia"/>
          <w:kern w:val="1"/>
          <w:sz w:val="32"/>
          <w:szCs w:val="32"/>
        </w:rPr>
        <w:lastRenderedPageBreak/>
        <w:t>财政资金补助比例不能超过</w:t>
      </w:r>
      <w:proofErr w:type="gramStart"/>
      <w:r w:rsidRPr="001E75DA">
        <w:rPr>
          <w:rFonts w:ascii="仿宋_GB2312" w:eastAsia="仿宋_GB2312" w:hAnsi="黑体" w:cs="黑体" w:hint="eastAsia"/>
          <w:kern w:val="1"/>
          <w:sz w:val="32"/>
          <w:szCs w:val="32"/>
        </w:rPr>
        <w:t>本任务</w:t>
      </w:r>
      <w:proofErr w:type="gramEnd"/>
      <w:r w:rsidRPr="001E75DA">
        <w:rPr>
          <w:rFonts w:ascii="仿宋_GB2312" w:eastAsia="仿宋_GB2312" w:hAnsi="黑体" w:cs="黑体" w:hint="eastAsia"/>
          <w:kern w:val="1"/>
          <w:sz w:val="32"/>
          <w:szCs w:val="32"/>
        </w:rPr>
        <w:t>投资总额的15</w:t>
      </w:r>
      <w:r w:rsidRPr="001E75DA">
        <w:rPr>
          <w:rFonts w:ascii="仿宋_GB2312" w:eastAsia="仿宋_GB2312" w:hAnsi="黑体" w:cs="黑体"/>
          <w:kern w:val="1"/>
          <w:sz w:val="32"/>
          <w:szCs w:val="32"/>
        </w:rPr>
        <w:t>%</w:t>
      </w:r>
      <w:r w:rsidRPr="001E75DA">
        <w:rPr>
          <w:rFonts w:ascii="仿宋_GB2312" w:eastAsia="仿宋_GB2312" w:hAnsi="黑体" w:cs="黑体" w:hint="eastAsia"/>
          <w:kern w:val="1"/>
          <w:sz w:val="32"/>
          <w:szCs w:val="32"/>
        </w:rPr>
        <w:t>，补助总额不得超过市财政资金总额的20%；非公益性</w:t>
      </w:r>
      <w:r w:rsidRPr="001E75DA">
        <w:rPr>
          <w:rFonts w:ascii="仿宋_GB2312" w:eastAsia="仿宋_GB2312" w:hAnsi="黑体" w:cs="黑体"/>
          <w:kern w:val="1"/>
          <w:sz w:val="32"/>
          <w:szCs w:val="32"/>
        </w:rPr>
        <w:t>项目单个</w:t>
      </w:r>
      <w:r w:rsidRPr="001E75DA">
        <w:rPr>
          <w:rFonts w:ascii="仿宋_GB2312" w:eastAsia="仿宋_GB2312" w:hAnsi="黑体" w:cs="黑体" w:hint="eastAsia"/>
          <w:kern w:val="1"/>
          <w:sz w:val="32"/>
          <w:szCs w:val="32"/>
        </w:rPr>
        <w:t>经营</w:t>
      </w:r>
      <w:r w:rsidRPr="001E75DA">
        <w:rPr>
          <w:rFonts w:ascii="仿宋_GB2312" w:eastAsia="仿宋_GB2312" w:hAnsi="黑体" w:cs="黑体"/>
          <w:kern w:val="1"/>
          <w:sz w:val="32"/>
          <w:szCs w:val="32"/>
        </w:rPr>
        <w:t>主体补助</w:t>
      </w:r>
      <w:r w:rsidRPr="001E75DA">
        <w:rPr>
          <w:rFonts w:ascii="仿宋_GB2312" w:eastAsia="仿宋_GB2312" w:hAnsi="黑体" w:cs="黑体" w:hint="eastAsia"/>
          <w:kern w:val="1"/>
          <w:sz w:val="32"/>
          <w:szCs w:val="32"/>
        </w:rPr>
        <w:t>总</w:t>
      </w:r>
      <w:r w:rsidRPr="001E75DA">
        <w:rPr>
          <w:rFonts w:ascii="仿宋_GB2312" w:eastAsia="仿宋_GB2312" w:hAnsi="黑体" w:cs="黑体"/>
          <w:kern w:val="1"/>
          <w:sz w:val="32"/>
          <w:szCs w:val="32"/>
        </w:rPr>
        <w:t>额不超过</w:t>
      </w:r>
      <w:r w:rsidRPr="001E75DA">
        <w:rPr>
          <w:rFonts w:ascii="仿宋_GB2312" w:eastAsia="仿宋_GB2312" w:hAnsi="黑体" w:cs="黑体" w:hint="eastAsia"/>
          <w:kern w:val="1"/>
          <w:sz w:val="32"/>
          <w:szCs w:val="32"/>
        </w:rPr>
        <w:t>100万元，</w:t>
      </w:r>
      <w:r w:rsidRPr="001E75DA">
        <w:rPr>
          <w:rFonts w:ascii="仿宋_GB2312" w:eastAsia="仿宋_GB2312" w:hAnsi="黑体" w:cs="黑体"/>
          <w:kern w:val="1"/>
          <w:sz w:val="32"/>
          <w:szCs w:val="32"/>
        </w:rPr>
        <w:t>补助比例不超过</w:t>
      </w:r>
      <w:r w:rsidRPr="001E75DA">
        <w:rPr>
          <w:rFonts w:ascii="仿宋_GB2312" w:eastAsia="仿宋_GB2312" w:hAnsi="黑体" w:cs="黑体" w:hint="eastAsia"/>
          <w:kern w:val="1"/>
          <w:sz w:val="32"/>
          <w:szCs w:val="32"/>
        </w:rPr>
        <w:t>本项目总投资的36</w:t>
      </w:r>
      <w:r w:rsidRPr="001E75DA">
        <w:rPr>
          <w:rFonts w:ascii="仿宋_GB2312" w:eastAsia="仿宋_GB2312" w:hAnsi="黑体" w:cs="黑体"/>
          <w:kern w:val="1"/>
          <w:sz w:val="32"/>
          <w:szCs w:val="32"/>
        </w:rPr>
        <w:t>%；</w:t>
      </w:r>
      <w:r w:rsidRPr="001E75DA">
        <w:rPr>
          <w:rFonts w:ascii="仿宋_GB2312" w:eastAsia="仿宋_GB2312" w:hAnsi="黑体" w:cs="黑体" w:hint="eastAsia"/>
          <w:kern w:val="1"/>
          <w:sz w:val="32"/>
          <w:szCs w:val="32"/>
        </w:rPr>
        <w:t>对于多项任务实施区域重叠、补助环节相同或相似的，原则上不得重复补助。</w:t>
      </w:r>
    </w:p>
    <w:p w:rsidR="00FC62A6" w:rsidRPr="001E75DA" w:rsidRDefault="00FC62A6" w:rsidP="00FC62A6">
      <w:pPr>
        <w:spacing w:line="560" w:lineRule="exact"/>
        <w:ind w:firstLineChars="200" w:firstLine="632"/>
        <w:rPr>
          <w:rFonts w:ascii="Times New Roman" w:eastAsia="黑体" w:hAnsi="Times New Roman"/>
          <w:sz w:val="32"/>
          <w:szCs w:val="32"/>
        </w:rPr>
      </w:pPr>
      <w:r w:rsidRPr="001E75DA">
        <w:rPr>
          <w:rFonts w:ascii="Times New Roman" w:eastAsia="黑体" w:hAnsi="Times New Roman" w:hint="eastAsia"/>
          <w:sz w:val="32"/>
          <w:szCs w:val="32"/>
        </w:rPr>
        <w:t>五、支持方向</w:t>
      </w:r>
    </w:p>
    <w:p w:rsidR="00FC62A6" w:rsidRPr="001E75DA" w:rsidRDefault="00FC62A6" w:rsidP="00FC62A6">
      <w:pPr>
        <w:spacing w:line="560" w:lineRule="exact"/>
        <w:ind w:firstLineChars="200" w:firstLine="632"/>
        <w:rPr>
          <w:rFonts w:ascii="仿宋_GB2312" w:eastAsia="仿宋_GB2312" w:hAnsi="黑体" w:cs="黑体"/>
          <w:kern w:val="1"/>
          <w:sz w:val="32"/>
          <w:szCs w:val="32"/>
        </w:rPr>
      </w:pPr>
      <w:r w:rsidRPr="001E75DA">
        <w:rPr>
          <w:rFonts w:ascii="楷体_GB2312" w:eastAsia="楷体_GB2312" w:hAnsi="Times New Roman" w:hint="eastAsia"/>
          <w:sz w:val="32"/>
          <w:szCs w:val="32"/>
        </w:rPr>
        <w:t>（一）基地建设。</w:t>
      </w:r>
      <w:r w:rsidRPr="001E75DA">
        <w:rPr>
          <w:rFonts w:ascii="仿宋_GB2312" w:eastAsia="仿宋_GB2312" w:hAnsi="黑体" w:cs="黑体" w:hint="eastAsia"/>
          <w:kern w:val="1"/>
          <w:sz w:val="32"/>
          <w:szCs w:val="32"/>
        </w:rPr>
        <w:t>聚焦培育壮大主导产业和构建都市现代农业生态圈，支持做大做</w:t>
      </w:r>
      <w:proofErr w:type="gramStart"/>
      <w:r w:rsidRPr="001E75DA">
        <w:rPr>
          <w:rFonts w:ascii="仿宋_GB2312" w:eastAsia="仿宋_GB2312" w:hAnsi="黑体" w:cs="黑体" w:hint="eastAsia"/>
          <w:kern w:val="1"/>
          <w:sz w:val="32"/>
          <w:szCs w:val="32"/>
        </w:rPr>
        <w:t>强基地</w:t>
      </w:r>
      <w:proofErr w:type="gramEnd"/>
      <w:r w:rsidRPr="001E75DA">
        <w:rPr>
          <w:rFonts w:ascii="仿宋_GB2312" w:eastAsia="仿宋_GB2312" w:hAnsi="黑体" w:cs="黑体" w:hint="eastAsia"/>
          <w:kern w:val="1"/>
          <w:sz w:val="32"/>
          <w:szCs w:val="32"/>
        </w:rPr>
        <w:t>规模、</w:t>
      </w:r>
      <w:proofErr w:type="gramStart"/>
      <w:r w:rsidRPr="001E75DA">
        <w:rPr>
          <w:rFonts w:ascii="仿宋_GB2312" w:eastAsia="仿宋_GB2312" w:hAnsi="黑体" w:cs="黑体" w:hint="eastAsia"/>
          <w:kern w:val="1"/>
          <w:sz w:val="32"/>
          <w:szCs w:val="32"/>
        </w:rPr>
        <w:t>做优做精产业</w:t>
      </w:r>
      <w:proofErr w:type="gramEnd"/>
      <w:r w:rsidRPr="001E75DA">
        <w:rPr>
          <w:rFonts w:ascii="仿宋_GB2312" w:eastAsia="仿宋_GB2312" w:hAnsi="黑体" w:cs="黑体" w:hint="eastAsia"/>
          <w:kern w:val="1"/>
          <w:sz w:val="32"/>
          <w:szCs w:val="32"/>
        </w:rPr>
        <w:t>集群，推进农业绿色发展。</w:t>
      </w:r>
    </w:p>
    <w:p w:rsidR="00FC62A6" w:rsidRPr="001E75DA" w:rsidRDefault="00FC62A6" w:rsidP="00FC62A6">
      <w:pPr>
        <w:spacing w:line="560" w:lineRule="exact"/>
        <w:ind w:firstLineChars="200" w:firstLine="632"/>
        <w:rPr>
          <w:rFonts w:ascii="仿宋_GB2312" w:eastAsia="仿宋_GB2312" w:hAnsi="黑体" w:cs="黑体"/>
          <w:kern w:val="1"/>
          <w:sz w:val="32"/>
          <w:szCs w:val="32"/>
        </w:rPr>
      </w:pPr>
      <w:r w:rsidRPr="001E75DA">
        <w:rPr>
          <w:rFonts w:ascii="楷体_GB2312" w:eastAsia="楷体_GB2312" w:hAnsi="Times New Roman" w:hint="eastAsia"/>
          <w:sz w:val="32"/>
          <w:szCs w:val="32"/>
        </w:rPr>
        <w:t>（二）设施装备。</w:t>
      </w:r>
      <w:r w:rsidRPr="001E75DA">
        <w:rPr>
          <w:rFonts w:ascii="仿宋_GB2312" w:eastAsia="仿宋_GB2312" w:hAnsi="黑体" w:cs="黑体" w:hint="eastAsia"/>
          <w:kern w:val="1"/>
          <w:sz w:val="32"/>
          <w:szCs w:val="32"/>
        </w:rPr>
        <w:t>建立健全提升主导产业能级的现代化生产性公益性基础设施和装备，建立完善农产品初加工、精深加工和冷链物流设施体系。</w:t>
      </w:r>
    </w:p>
    <w:p w:rsidR="00FC62A6" w:rsidRPr="001E75DA" w:rsidRDefault="00FC62A6" w:rsidP="00FC62A6">
      <w:pPr>
        <w:spacing w:line="560" w:lineRule="exact"/>
        <w:ind w:firstLineChars="200" w:firstLine="632"/>
        <w:rPr>
          <w:rFonts w:ascii="仿宋_GB2312" w:eastAsia="仿宋_GB2312" w:hAnsi="黑体" w:cs="黑体"/>
          <w:kern w:val="1"/>
          <w:sz w:val="32"/>
          <w:szCs w:val="32"/>
        </w:rPr>
      </w:pPr>
      <w:r w:rsidRPr="001E75DA">
        <w:rPr>
          <w:rFonts w:ascii="楷体_GB2312" w:eastAsia="楷体_GB2312" w:hAnsi="Times New Roman" w:hint="eastAsia"/>
          <w:sz w:val="32"/>
          <w:szCs w:val="32"/>
        </w:rPr>
        <w:t>（三）融合发展。</w:t>
      </w:r>
      <w:r w:rsidRPr="001E75DA">
        <w:rPr>
          <w:rFonts w:ascii="仿宋_GB2312" w:eastAsia="仿宋_GB2312" w:hAnsi="黑体" w:cs="黑体" w:hint="eastAsia"/>
          <w:kern w:val="1"/>
          <w:sz w:val="32"/>
          <w:szCs w:val="32"/>
        </w:rPr>
        <w:t>支持产业深度融合，加快推动农商</w:t>
      </w:r>
      <w:proofErr w:type="gramStart"/>
      <w:r w:rsidRPr="001E75DA">
        <w:rPr>
          <w:rFonts w:ascii="仿宋_GB2312" w:eastAsia="仿宋_GB2312" w:hAnsi="黑体" w:cs="黑体" w:hint="eastAsia"/>
          <w:kern w:val="1"/>
          <w:sz w:val="32"/>
          <w:szCs w:val="32"/>
        </w:rPr>
        <w:t>文旅体</w:t>
      </w:r>
      <w:proofErr w:type="gramEnd"/>
      <w:r w:rsidRPr="001E75DA">
        <w:rPr>
          <w:rFonts w:ascii="仿宋_GB2312" w:eastAsia="仿宋_GB2312" w:hAnsi="黑体" w:cs="黑体" w:hint="eastAsia"/>
          <w:kern w:val="1"/>
          <w:sz w:val="32"/>
          <w:szCs w:val="32"/>
        </w:rPr>
        <w:t>融合发展，积极培育发展农业新经济新模式，促进城乡融合、要素融合。</w:t>
      </w:r>
    </w:p>
    <w:p w:rsidR="00FC62A6" w:rsidRPr="001E75DA" w:rsidRDefault="00FC62A6" w:rsidP="00FC62A6">
      <w:pPr>
        <w:spacing w:line="560" w:lineRule="exact"/>
        <w:ind w:firstLineChars="200" w:firstLine="632"/>
        <w:rPr>
          <w:rFonts w:ascii="仿宋_GB2312" w:eastAsia="仿宋_GB2312" w:hAnsi="黑体" w:cs="黑体"/>
          <w:kern w:val="1"/>
          <w:sz w:val="32"/>
          <w:szCs w:val="32"/>
        </w:rPr>
      </w:pPr>
      <w:r w:rsidRPr="001E75DA">
        <w:rPr>
          <w:rFonts w:ascii="楷体_GB2312" w:eastAsia="楷体_GB2312" w:hAnsi="Times New Roman" w:hint="eastAsia"/>
          <w:sz w:val="32"/>
          <w:szCs w:val="32"/>
        </w:rPr>
        <w:t>（四）科技支撑。</w:t>
      </w:r>
      <w:r w:rsidRPr="001E75DA">
        <w:rPr>
          <w:rFonts w:ascii="仿宋_GB2312" w:eastAsia="仿宋_GB2312" w:hAnsi="黑体" w:cs="黑体" w:hint="eastAsia"/>
          <w:kern w:val="1"/>
          <w:sz w:val="32"/>
          <w:szCs w:val="32"/>
        </w:rPr>
        <w:t>支持做好成都地方特色品种种质资源的保护和开发利用，推进先进农业技术创新和推广应用。</w:t>
      </w:r>
    </w:p>
    <w:p w:rsidR="00FC62A6" w:rsidRPr="001E75DA" w:rsidRDefault="00FC62A6" w:rsidP="00FC62A6">
      <w:pPr>
        <w:spacing w:line="560" w:lineRule="exact"/>
        <w:ind w:firstLineChars="200" w:firstLine="632"/>
        <w:rPr>
          <w:rFonts w:ascii="仿宋_GB2312" w:eastAsia="仿宋_GB2312" w:hAnsi="黑体" w:cs="黑体"/>
          <w:kern w:val="1"/>
          <w:sz w:val="32"/>
          <w:szCs w:val="32"/>
        </w:rPr>
      </w:pPr>
      <w:r w:rsidRPr="001E75DA">
        <w:rPr>
          <w:rFonts w:ascii="楷体_GB2312" w:eastAsia="楷体_GB2312" w:hAnsi="Times New Roman" w:hint="eastAsia"/>
          <w:sz w:val="32"/>
          <w:szCs w:val="32"/>
        </w:rPr>
        <w:t>（五）组织方式。</w:t>
      </w:r>
      <w:r w:rsidRPr="001E75DA">
        <w:rPr>
          <w:rFonts w:ascii="仿宋_GB2312" w:eastAsia="仿宋_GB2312" w:hAnsi="黑体" w:cs="黑体" w:hint="eastAsia"/>
          <w:kern w:val="1"/>
          <w:sz w:val="32"/>
          <w:szCs w:val="32"/>
        </w:rPr>
        <w:t>支持新型职业农民、农村集体经济组织、农民合作社、家庭农场等经济主体培育建设，积极推进经营模式，分配形式等利益联结新机制创新。</w:t>
      </w:r>
    </w:p>
    <w:p w:rsidR="00FC62A6" w:rsidRPr="001E75DA" w:rsidRDefault="00FC62A6" w:rsidP="00FC62A6">
      <w:pPr>
        <w:spacing w:line="560" w:lineRule="exact"/>
        <w:ind w:firstLineChars="200" w:firstLine="632"/>
        <w:rPr>
          <w:rFonts w:ascii="仿宋_GB2312" w:eastAsia="仿宋_GB2312" w:hAnsi="黑体" w:cs="黑体"/>
          <w:kern w:val="1"/>
          <w:sz w:val="32"/>
          <w:szCs w:val="32"/>
        </w:rPr>
      </w:pPr>
      <w:r w:rsidRPr="001E75DA">
        <w:rPr>
          <w:rFonts w:ascii="楷体_GB2312" w:eastAsia="楷体_GB2312" w:hAnsi="Times New Roman" w:hint="eastAsia"/>
          <w:sz w:val="32"/>
          <w:szCs w:val="32"/>
        </w:rPr>
        <w:t>（六）平台建设。</w:t>
      </w:r>
      <w:r w:rsidRPr="001E75DA">
        <w:rPr>
          <w:rFonts w:ascii="仿宋_GB2312" w:eastAsia="仿宋_GB2312" w:hAnsi="黑体" w:cs="黑体" w:hint="eastAsia"/>
          <w:kern w:val="1"/>
          <w:sz w:val="32"/>
          <w:szCs w:val="32"/>
        </w:rPr>
        <w:t>引导社会资本构建供需对接的线上线下农业社会化服务综合平台，探索建立服务流程机制、服务标准</w:t>
      </w:r>
      <w:r w:rsidRPr="001E75DA">
        <w:rPr>
          <w:rFonts w:ascii="仿宋_GB2312" w:eastAsia="仿宋_GB2312" w:hAnsi="黑体" w:cs="黑体" w:hint="eastAsia"/>
          <w:kern w:val="1"/>
          <w:sz w:val="32"/>
          <w:szCs w:val="32"/>
        </w:rPr>
        <w:lastRenderedPageBreak/>
        <w:t>监管机制、服务收费协商机制、服务质量回访机制，推进平台规范运行。</w:t>
      </w:r>
    </w:p>
    <w:p w:rsidR="00FC62A6" w:rsidRPr="001E75DA" w:rsidRDefault="00FC62A6" w:rsidP="00FC62A6">
      <w:pPr>
        <w:spacing w:line="560" w:lineRule="exact"/>
        <w:ind w:firstLineChars="200" w:firstLine="632"/>
        <w:rPr>
          <w:rFonts w:ascii="Times New Roman" w:eastAsia="黑体" w:hAnsi="Times New Roman"/>
          <w:sz w:val="32"/>
          <w:szCs w:val="32"/>
        </w:rPr>
      </w:pPr>
      <w:r w:rsidRPr="001E75DA">
        <w:rPr>
          <w:rFonts w:ascii="Times New Roman" w:eastAsia="黑体" w:hAnsi="Times New Roman" w:hint="eastAsia"/>
          <w:sz w:val="32"/>
          <w:szCs w:val="32"/>
        </w:rPr>
        <w:t>六、项目性质</w:t>
      </w:r>
    </w:p>
    <w:p w:rsidR="00FC62A6" w:rsidRPr="001E75DA" w:rsidRDefault="00FC62A6" w:rsidP="00FC62A6">
      <w:pPr>
        <w:spacing w:line="560" w:lineRule="exact"/>
        <w:ind w:firstLineChars="200" w:firstLine="632"/>
        <w:rPr>
          <w:rFonts w:ascii="仿宋_GB2312" w:eastAsia="仿宋_GB2312" w:hAnsi="黑体" w:cs="黑体"/>
          <w:kern w:val="1"/>
          <w:sz w:val="32"/>
          <w:szCs w:val="32"/>
        </w:rPr>
      </w:pPr>
      <w:r w:rsidRPr="001E75DA">
        <w:rPr>
          <w:rFonts w:ascii="仿宋_GB2312" w:eastAsia="仿宋_GB2312" w:hAnsi="黑体" w:cs="黑体" w:hint="eastAsia"/>
          <w:kern w:val="1"/>
          <w:sz w:val="32"/>
          <w:szCs w:val="32"/>
        </w:rPr>
        <w:t>市级备案制</w:t>
      </w:r>
    </w:p>
    <w:p w:rsidR="00FC62A6" w:rsidRPr="001E75DA" w:rsidRDefault="00FC62A6" w:rsidP="00FC62A6">
      <w:pPr>
        <w:spacing w:line="560" w:lineRule="exact"/>
        <w:ind w:firstLineChars="200" w:firstLine="632"/>
        <w:rPr>
          <w:rFonts w:ascii="Times New Roman" w:eastAsia="黑体" w:hAnsi="Times New Roman"/>
          <w:sz w:val="32"/>
          <w:szCs w:val="32"/>
        </w:rPr>
      </w:pPr>
      <w:r w:rsidRPr="001E75DA">
        <w:rPr>
          <w:rFonts w:ascii="Times New Roman" w:eastAsia="黑体" w:hAnsi="Times New Roman" w:hint="eastAsia"/>
          <w:sz w:val="32"/>
          <w:szCs w:val="32"/>
        </w:rPr>
        <w:t>七、申报程序</w:t>
      </w:r>
    </w:p>
    <w:p w:rsidR="00FC62A6" w:rsidRPr="001E75DA" w:rsidRDefault="00FC62A6" w:rsidP="00FC62A6">
      <w:pPr>
        <w:spacing w:line="560" w:lineRule="exact"/>
        <w:ind w:firstLineChars="200" w:firstLine="632"/>
        <w:rPr>
          <w:rFonts w:ascii="Times New Roman" w:eastAsia="方正仿宋简体" w:hAnsi="Times New Roman"/>
          <w:color w:val="000000"/>
          <w:sz w:val="32"/>
          <w:szCs w:val="32"/>
        </w:rPr>
      </w:pPr>
      <w:r w:rsidRPr="001E75DA">
        <w:rPr>
          <w:rFonts w:ascii="Times New Roman" w:eastAsia="楷体" w:hAnsi="Times New Roman"/>
          <w:color w:val="000000"/>
          <w:sz w:val="32"/>
          <w:szCs w:val="32"/>
        </w:rPr>
        <w:t>（一）自愿申报。</w:t>
      </w:r>
      <w:r w:rsidRPr="001E75DA">
        <w:rPr>
          <w:rFonts w:ascii="Times New Roman" w:eastAsia="方正仿宋简体" w:hAnsi="Times New Roman" w:hint="eastAsia"/>
          <w:color w:val="000000"/>
          <w:sz w:val="32"/>
          <w:szCs w:val="32"/>
        </w:rPr>
        <w:t>申报单位根据市</w:t>
      </w:r>
      <w:r w:rsidRPr="001E75DA">
        <w:rPr>
          <w:rFonts w:ascii="Times New Roman" w:eastAsia="方正仿宋简体" w:hAnsi="Times New Roman"/>
          <w:color w:val="000000"/>
          <w:sz w:val="32"/>
          <w:szCs w:val="32"/>
        </w:rPr>
        <w:t>级现代农业园区建设内容及标准，</w:t>
      </w:r>
      <w:r w:rsidRPr="001E75DA">
        <w:rPr>
          <w:rFonts w:ascii="Times New Roman" w:eastAsia="方正仿宋简体" w:hAnsi="Times New Roman" w:hint="eastAsia"/>
          <w:color w:val="000000"/>
          <w:sz w:val="32"/>
          <w:szCs w:val="32"/>
        </w:rPr>
        <w:t>编制</w:t>
      </w:r>
      <w:r w:rsidRPr="001E75DA">
        <w:rPr>
          <w:rFonts w:ascii="Times New Roman" w:eastAsia="方正仿宋简体" w:hAnsi="Times New Roman"/>
          <w:color w:val="000000"/>
          <w:sz w:val="32"/>
          <w:szCs w:val="32"/>
        </w:rPr>
        <w:t>项目实施方案，向温江区农业农村局自愿提出申请。</w:t>
      </w:r>
    </w:p>
    <w:p w:rsidR="00FC62A6" w:rsidRPr="001E75DA" w:rsidRDefault="00FC62A6" w:rsidP="00FC62A6">
      <w:pPr>
        <w:spacing w:line="560" w:lineRule="exact"/>
        <w:ind w:firstLineChars="200" w:firstLine="632"/>
        <w:rPr>
          <w:rFonts w:ascii="Times New Roman" w:eastAsia="方正仿宋简体" w:hAnsi="Times New Roman"/>
          <w:color w:val="000000"/>
          <w:sz w:val="32"/>
          <w:szCs w:val="32"/>
        </w:rPr>
      </w:pPr>
      <w:r w:rsidRPr="001E75DA">
        <w:rPr>
          <w:rFonts w:ascii="Times New Roman" w:eastAsia="方正楷体简体" w:hAnsi="Times New Roman"/>
          <w:color w:val="000000"/>
          <w:sz w:val="32"/>
          <w:szCs w:val="32"/>
        </w:rPr>
        <w:t>（二）专家评审。</w:t>
      </w:r>
      <w:r w:rsidRPr="001E75DA">
        <w:rPr>
          <w:rFonts w:ascii="Times New Roman" w:eastAsia="方正仿宋简体" w:hAnsi="Times New Roman"/>
          <w:color w:val="000000"/>
          <w:sz w:val="32"/>
          <w:szCs w:val="32"/>
        </w:rPr>
        <w:t>温江区农业农村局组织专家对申报项目进行评审。</w:t>
      </w:r>
    </w:p>
    <w:p w:rsidR="00FC62A6" w:rsidRPr="001E75DA" w:rsidRDefault="00FC62A6" w:rsidP="00FC62A6">
      <w:pPr>
        <w:spacing w:line="560" w:lineRule="exact"/>
        <w:ind w:firstLineChars="200" w:firstLine="632"/>
        <w:rPr>
          <w:rFonts w:ascii="Times New Roman" w:eastAsia="方正仿宋简体" w:hAnsi="Times New Roman"/>
          <w:color w:val="000000"/>
          <w:sz w:val="32"/>
          <w:szCs w:val="32"/>
        </w:rPr>
      </w:pPr>
      <w:r w:rsidRPr="001E75DA">
        <w:rPr>
          <w:rFonts w:ascii="Times New Roman" w:eastAsia="方正楷体简体" w:hAnsi="Times New Roman"/>
          <w:color w:val="000000"/>
          <w:sz w:val="32"/>
          <w:szCs w:val="32"/>
        </w:rPr>
        <w:t>（三）公示。</w:t>
      </w:r>
      <w:r w:rsidRPr="001E75DA">
        <w:rPr>
          <w:rFonts w:ascii="Times New Roman" w:eastAsia="方正仿宋简体" w:hAnsi="Times New Roman"/>
          <w:color w:val="000000"/>
          <w:sz w:val="32"/>
          <w:szCs w:val="32"/>
        </w:rPr>
        <w:t>温江区</w:t>
      </w:r>
      <w:r w:rsidRPr="001E75DA">
        <w:rPr>
          <w:rFonts w:ascii="Times New Roman" w:eastAsia="方正仿宋简体" w:hAnsi="Times New Roman" w:hint="eastAsia"/>
          <w:color w:val="000000"/>
          <w:sz w:val="32"/>
          <w:szCs w:val="32"/>
        </w:rPr>
        <w:t>农业农村</w:t>
      </w:r>
      <w:r w:rsidRPr="001E75DA">
        <w:rPr>
          <w:rFonts w:ascii="Times New Roman" w:eastAsia="方正仿宋简体" w:hAnsi="Times New Roman"/>
          <w:color w:val="000000"/>
          <w:sz w:val="32"/>
          <w:szCs w:val="32"/>
        </w:rPr>
        <w:t>局根据专家评审结果报局党组会审定后，在温江区公众信息网进行为期</w:t>
      </w:r>
      <w:r w:rsidRPr="001E75DA">
        <w:rPr>
          <w:rFonts w:ascii="Times New Roman" w:eastAsia="方正仿宋简体" w:hAnsi="Times New Roman"/>
          <w:color w:val="000000"/>
          <w:sz w:val="32"/>
          <w:szCs w:val="32"/>
        </w:rPr>
        <w:t>5</w:t>
      </w:r>
      <w:r w:rsidRPr="001E75DA">
        <w:rPr>
          <w:rFonts w:ascii="Times New Roman" w:eastAsia="方正仿宋简体" w:hAnsi="Times New Roman"/>
          <w:color w:val="000000"/>
          <w:sz w:val="32"/>
          <w:szCs w:val="32"/>
        </w:rPr>
        <w:t>天公示。</w:t>
      </w:r>
    </w:p>
    <w:p w:rsidR="00FC62A6" w:rsidRPr="001E75DA" w:rsidRDefault="00FC62A6" w:rsidP="00FC62A6">
      <w:pPr>
        <w:spacing w:line="560" w:lineRule="exact"/>
        <w:ind w:firstLineChars="200" w:firstLine="632"/>
        <w:rPr>
          <w:rFonts w:ascii="Times New Roman" w:eastAsia="方正楷体简体" w:hAnsi="Times New Roman"/>
          <w:color w:val="000000"/>
          <w:sz w:val="32"/>
          <w:szCs w:val="32"/>
        </w:rPr>
      </w:pPr>
      <w:r w:rsidRPr="001E75DA">
        <w:rPr>
          <w:rFonts w:ascii="Times New Roman" w:eastAsia="方正楷体简体" w:hAnsi="Times New Roman"/>
          <w:color w:val="000000"/>
          <w:sz w:val="32"/>
          <w:szCs w:val="32"/>
        </w:rPr>
        <w:t>（四）备案。</w:t>
      </w:r>
      <w:r w:rsidRPr="001E75DA">
        <w:rPr>
          <w:rFonts w:ascii="Times New Roman" w:eastAsia="方正仿宋简体" w:hAnsi="Times New Roman"/>
          <w:color w:val="000000"/>
          <w:sz w:val="32"/>
          <w:szCs w:val="32"/>
        </w:rPr>
        <w:t>公示无异议后报市农业农村局核准备案。项目一经备案原则上不随意变更。</w:t>
      </w:r>
    </w:p>
    <w:p w:rsidR="00FC62A6" w:rsidRPr="001E75DA" w:rsidRDefault="00FC62A6" w:rsidP="00FC62A6">
      <w:pPr>
        <w:spacing w:line="560" w:lineRule="exact"/>
        <w:ind w:firstLineChars="250" w:firstLine="790"/>
        <w:rPr>
          <w:rFonts w:ascii="Times New Roman" w:eastAsia="黑体" w:hAnsi="Times New Roman"/>
          <w:sz w:val="32"/>
          <w:szCs w:val="32"/>
        </w:rPr>
      </w:pPr>
      <w:r w:rsidRPr="001E75DA">
        <w:rPr>
          <w:rFonts w:ascii="Times New Roman" w:eastAsia="黑体" w:hAnsi="Times New Roman" w:hint="eastAsia"/>
          <w:sz w:val="32"/>
          <w:szCs w:val="32"/>
        </w:rPr>
        <w:t>八</w:t>
      </w:r>
      <w:r w:rsidRPr="001E75DA">
        <w:rPr>
          <w:rFonts w:ascii="Times New Roman" w:eastAsia="黑体" w:hAnsi="Times New Roman"/>
          <w:sz w:val="32"/>
          <w:szCs w:val="32"/>
        </w:rPr>
        <w:t>、项目建设期限</w:t>
      </w:r>
    </w:p>
    <w:p w:rsidR="00FC62A6" w:rsidRPr="001E75DA" w:rsidRDefault="00FC62A6" w:rsidP="00FC62A6">
      <w:pPr>
        <w:spacing w:line="560" w:lineRule="exact"/>
        <w:ind w:firstLineChars="200" w:firstLine="632"/>
        <w:rPr>
          <w:rFonts w:ascii="Times New Roman" w:eastAsia="方正仿宋简体" w:hAnsi="Times New Roman"/>
          <w:color w:val="000000"/>
          <w:sz w:val="32"/>
          <w:szCs w:val="32"/>
        </w:rPr>
      </w:pPr>
      <w:r w:rsidRPr="001E75DA">
        <w:rPr>
          <w:rFonts w:ascii="Times New Roman" w:eastAsia="方正仿宋简体" w:hAnsi="Times New Roman" w:hint="eastAsia"/>
          <w:color w:val="000000"/>
          <w:sz w:val="32"/>
          <w:szCs w:val="32"/>
        </w:rPr>
        <w:t>2022</w:t>
      </w:r>
      <w:r w:rsidRPr="001E75DA">
        <w:rPr>
          <w:rFonts w:ascii="Times New Roman" w:eastAsia="方正仿宋简体" w:hAnsi="Times New Roman"/>
          <w:color w:val="000000"/>
          <w:sz w:val="32"/>
          <w:szCs w:val="32"/>
        </w:rPr>
        <w:t>年</w:t>
      </w:r>
      <w:r>
        <w:rPr>
          <w:rFonts w:ascii="Times New Roman" w:eastAsia="方正仿宋简体" w:hAnsi="Times New Roman" w:hint="eastAsia"/>
          <w:color w:val="000000"/>
          <w:sz w:val="32"/>
          <w:szCs w:val="32"/>
        </w:rPr>
        <w:t>3</w:t>
      </w:r>
      <w:r w:rsidRPr="001E75DA">
        <w:rPr>
          <w:rFonts w:ascii="Times New Roman" w:eastAsia="方正仿宋简体" w:hAnsi="Times New Roman"/>
          <w:color w:val="000000"/>
          <w:sz w:val="32"/>
          <w:szCs w:val="32"/>
        </w:rPr>
        <w:t>月至</w:t>
      </w:r>
      <w:r w:rsidRPr="001E75DA">
        <w:rPr>
          <w:rFonts w:ascii="Times New Roman" w:eastAsia="方正仿宋简体" w:hAnsi="Times New Roman"/>
          <w:color w:val="000000"/>
          <w:sz w:val="32"/>
          <w:szCs w:val="32"/>
        </w:rPr>
        <w:t>202</w:t>
      </w:r>
      <w:r w:rsidRPr="001E75DA">
        <w:rPr>
          <w:rFonts w:ascii="Times New Roman" w:eastAsia="方正仿宋简体" w:hAnsi="Times New Roman" w:hint="eastAsia"/>
          <w:color w:val="000000"/>
          <w:sz w:val="32"/>
          <w:szCs w:val="32"/>
        </w:rPr>
        <w:t>2</w:t>
      </w:r>
      <w:r w:rsidRPr="001E75DA">
        <w:rPr>
          <w:rFonts w:ascii="Times New Roman" w:eastAsia="方正仿宋简体" w:hAnsi="Times New Roman"/>
          <w:color w:val="000000"/>
          <w:sz w:val="32"/>
          <w:szCs w:val="32"/>
        </w:rPr>
        <w:t>年</w:t>
      </w:r>
      <w:r w:rsidRPr="001E75DA">
        <w:rPr>
          <w:rFonts w:ascii="Times New Roman" w:eastAsia="方正仿宋简体" w:hAnsi="Times New Roman" w:hint="eastAsia"/>
          <w:color w:val="000000"/>
          <w:sz w:val="32"/>
          <w:szCs w:val="32"/>
        </w:rPr>
        <w:t>6</w:t>
      </w:r>
      <w:r w:rsidRPr="001E75DA">
        <w:rPr>
          <w:rFonts w:ascii="Times New Roman" w:eastAsia="方正仿宋简体" w:hAnsi="Times New Roman"/>
          <w:color w:val="000000"/>
          <w:sz w:val="32"/>
          <w:szCs w:val="32"/>
        </w:rPr>
        <w:t>月。</w:t>
      </w:r>
    </w:p>
    <w:p w:rsidR="00FC62A6" w:rsidRPr="001E75DA" w:rsidRDefault="00FC62A6" w:rsidP="00FC62A6">
      <w:pPr>
        <w:spacing w:line="560" w:lineRule="exact"/>
        <w:ind w:firstLineChars="250" w:firstLine="790"/>
        <w:rPr>
          <w:rFonts w:ascii="Times New Roman" w:eastAsia="黑体" w:hAnsi="Times New Roman"/>
          <w:sz w:val="32"/>
          <w:szCs w:val="32"/>
        </w:rPr>
      </w:pPr>
      <w:r w:rsidRPr="001E75DA">
        <w:rPr>
          <w:rFonts w:ascii="Times New Roman" w:eastAsia="黑体" w:hAnsi="Times New Roman" w:hint="eastAsia"/>
          <w:sz w:val="32"/>
          <w:szCs w:val="32"/>
        </w:rPr>
        <w:t>九、</w:t>
      </w:r>
      <w:r w:rsidRPr="001E75DA">
        <w:rPr>
          <w:rFonts w:ascii="Times New Roman" w:eastAsia="黑体" w:hAnsi="Times New Roman"/>
          <w:sz w:val="32"/>
          <w:szCs w:val="32"/>
        </w:rPr>
        <w:t>其它</w:t>
      </w:r>
    </w:p>
    <w:p w:rsidR="00FC62A6" w:rsidRPr="001E75DA" w:rsidRDefault="00FC62A6" w:rsidP="00FC62A6">
      <w:pPr>
        <w:spacing w:line="560" w:lineRule="exact"/>
        <w:ind w:firstLineChars="200" w:firstLine="632"/>
        <w:rPr>
          <w:rFonts w:ascii="Times New Roman" w:eastAsia="方正仿宋简体" w:hAnsi="Times New Roman"/>
          <w:color w:val="000000"/>
          <w:sz w:val="32"/>
          <w:szCs w:val="32"/>
        </w:rPr>
      </w:pPr>
      <w:r w:rsidRPr="001E75DA">
        <w:rPr>
          <w:rFonts w:ascii="Times New Roman" w:eastAsia="方正仿宋简体" w:hAnsi="Times New Roman" w:hint="eastAsia"/>
          <w:color w:val="000000"/>
          <w:sz w:val="32"/>
          <w:szCs w:val="32"/>
        </w:rPr>
        <w:t>（一）</w:t>
      </w:r>
      <w:r w:rsidRPr="001E75DA">
        <w:rPr>
          <w:rFonts w:ascii="Times New Roman" w:eastAsia="方正仿宋简体" w:hAnsi="Times New Roman"/>
          <w:color w:val="000000"/>
          <w:sz w:val="32"/>
          <w:szCs w:val="32"/>
        </w:rPr>
        <w:t>项目管理和使用严格按照《成都市统筹城乡和农业委员会关于印发〈成都市统筹城乡和农业委员会市级财政支农专项资金管理实施细则〉的通知》（</w:t>
      </w:r>
      <w:proofErr w:type="gramStart"/>
      <w:r w:rsidRPr="001E75DA">
        <w:rPr>
          <w:rFonts w:ascii="Times New Roman" w:eastAsia="方正仿宋简体" w:hAnsi="Times New Roman"/>
          <w:color w:val="000000"/>
          <w:sz w:val="32"/>
          <w:szCs w:val="32"/>
        </w:rPr>
        <w:t>成农计〔</w:t>
      </w:r>
      <w:r w:rsidRPr="001E75DA">
        <w:rPr>
          <w:rFonts w:ascii="Times New Roman" w:eastAsia="方正仿宋简体" w:hAnsi="Times New Roman"/>
          <w:color w:val="000000"/>
          <w:sz w:val="32"/>
          <w:szCs w:val="32"/>
        </w:rPr>
        <w:t>2018</w:t>
      </w:r>
      <w:r w:rsidRPr="001E75DA">
        <w:rPr>
          <w:rFonts w:ascii="Times New Roman" w:eastAsia="方正仿宋简体" w:hAnsi="Times New Roman"/>
          <w:color w:val="000000"/>
          <w:sz w:val="32"/>
          <w:szCs w:val="32"/>
        </w:rPr>
        <w:t>〕</w:t>
      </w:r>
      <w:proofErr w:type="gramEnd"/>
      <w:r w:rsidRPr="001E75DA">
        <w:rPr>
          <w:rFonts w:ascii="Times New Roman" w:eastAsia="方正仿宋简体" w:hAnsi="Times New Roman"/>
          <w:color w:val="000000"/>
          <w:sz w:val="32"/>
          <w:szCs w:val="32"/>
        </w:rPr>
        <w:t>32</w:t>
      </w:r>
      <w:r w:rsidRPr="001E75DA">
        <w:rPr>
          <w:rFonts w:ascii="Times New Roman" w:eastAsia="方正仿宋简体" w:hAnsi="Times New Roman"/>
          <w:color w:val="000000"/>
          <w:sz w:val="32"/>
          <w:szCs w:val="32"/>
        </w:rPr>
        <w:t>号）要求进行管理。</w:t>
      </w:r>
    </w:p>
    <w:p w:rsidR="00FC62A6" w:rsidRPr="001E75DA" w:rsidRDefault="00FC62A6" w:rsidP="00FC62A6">
      <w:pPr>
        <w:spacing w:line="560" w:lineRule="exact"/>
        <w:ind w:firstLineChars="150" w:firstLine="474"/>
        <w:rPr>
          <w:rFonts w:ascii="Times New Roman" w:eastAsia="方正仿宋简体" w:hAnsi="Times New Roman"/>
          <w:color w:val="000000"/>
          <w:sz w:val="32"/>
          <w:szCs w:val="32"/>
        </w:rPr>
      </w:pPr>
      <w:r w:rsidRPr="001E75DA">
        <w:rPr>
          <w:rFonts w:ascii="Times New Roman" w:eastAsia="方正仿宋简体" w:hAnsi="Times New Roman" w:hint="eastAsia"/>
          <w:color w:val="000000"/>
          <w:sz w:val="32"/>
          <w:szCs w:val="32"/>
        </w:rPr>
        <w:t>（二）</w:t>
      </w:r>
      <w:r w:rsidRPr="001E75DA">
        <w:rPr>
          <w:rFonts w:ascii="Times New Roman" w:eastAsia="方正仿宋简体" w:hAnsi="Times New Roman"/>
          <w:color w:val="000000"/>
          <w:sz w:val="32"/>
          <w:szCs w:val="32"/>
        </w:rPr>
        <w:t>202</w:t>
      </w:r>
      <w:r w:rsidRPr="001E75DA">
        <w:rPr>
          <w:rFonts w:ascii="Times New Roman" w:eastAsia="方正仿宋简体" w:hAnsi="Times New Roman" w:hint="eastAsia"/>
          <w:color w:val="000000"/>
          <w:sz w:val="32"/>
          <w:szCs w:val="32"/>
        </w:rPr>
        <w:t>2</w:t>
      </w:r>
      <w:r w:rsidRPr="001E75DA">
        <w:rPr>
          <w:rFonts w:ascii="Times New Roman" w:eastAsia="方正仿宋简体" w:hAnsi="Times New Roman"/>
          <w:color w:val="000000"/>
          <w:sz w:val="32"/>
          <w:szCs w:val="32"/>
        </w:rPr>
        <w:t>年</w:t>
      </w:r>
      <w:r w:rsidRPr="001E75DA">
        <w:rPr>
          <w:rFonts w:ascii="Times New Roman" w:eastAsia="方正仿宋简体" w:hAnsi="Times New Roman" w:hint="eastAsia"/>
          <w:color w:val="000000"/>
          <w:sz w:val="32"/>
          <w:szCs w:val="32"/>
        </w:rPr>
        <w:t>3</w:t>
      </w:r>
      <w:r w:rsidRPr="001E75DA">
        <w:rPr>
          <w:rFonts w:ascii="Times New Roman" w:eastAsia="方正仿宋简体" w:hAnsi="Times New Roman"/>
          <w:color w:val="000000"/>
          <w:sz w:val="32"/>
          <w:szCs w:val="32"/>
        </w:rPr>
        <w:t>月</w:t>
      </w:r>
      <w:r w:rsidRPr="001E75DA">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3</w:t>
      </w:r>
      <w:r w:rsidRPr="001E75DA">
        <w:rPr>
          <w:rFonts w:ascii="Times New Roman" w:eastAsia="方正仿宋简体" w:hAnsi="Times New Roman"/>
          <w:color w:val="000000"/>
          <w:sz w:val="32"/>
          <w:szCs w:val="32"/>
        </w:rPr>
        <w:t>日（星期</w:t>
      </w:r>
      <w:r>
        <w:rPr>
          <w:rFonts w:ascii="Times New Roman" w:eastAsia="方正仿宋简体" w:hAnsi="Times New Roman" w:hint="eastAsia"/>
          <w:color w:val="000000"/>
          <w:sz w:val="32"/>
          <w:szCs w:val="32"/>
        </w:rPr>
        <w:t>日</w:t>
      </w:r>
      <w:r w:rsidRPr="001E75DA">
        <w:rPr>
          <w:rFonts w:ascii="Times New Roman" w:eastAsia="方正仿宋简体" w:hAnsi="Times New Roman"/>
          <w:color w:val="000000"/>
          <w:sz w:val="32"/>
          <w:szCs w:val="32"/>
        </w:rPr>
        <w:t>）</w:t>
      </w:r>
      <w:r w:rsidRPr="001E75DA">
        <w:rPr>
          <w:rFonts w:ascii="Times New Roman" w:eastAsia="方正仿宋简体" w:hAnsi="Times New Roman" w:hint="eastAsia"/>
          <w:color w:val="000000"/>
          <w:sz w:val="32"/>
          <w:szCs w:val="32"/>
        </w:rPr>
        <w:t>前，将</w:t>
      </w:r>
      <w:r w:rsidRPr="001E75DA">
        <w:rPr>
          <w:rFonts w:ascii="Times New Roman" w:eastAsia="方正仿宋简体" w:hAnsi="Times New Roman"/>
          <w:color w:val="000000"/>
          <w:sz w:val="32"/>
          <w:szCs w:val="32"/>
        </w:rPr>
        <w:t>项目申报书一式</w:t>
      </w:r>
      <w:r w:rsidRPr="001E75DA">
        <w:rPr>
          <w:rFonts w:ascii="Times New Roman" w:eastAsia="方正仿宋简体" w:hAnsi="Times New Roman"/>
          <w:color w:val="000000"/>
          <w:sz w:val="32"/>
          <w:szCs w:val="32"/>
        </w:rPr>
        <w:lastRenderedPageBreak/>
        <w:t>三份报区农业农村局。</w:t>
      </w:r>
    </w:p>
    <w:p w:rsidR="00FC62A6" w:rsidRDefault="00FC62A6" w:rsidP="00FC62A6">
      <w:pPr>
        <w:spacing w:line="560" w:lineRule="exact"/>
        <w:ind w:firstLineChars="200" w:firstLine="632"/>
        <w:rPr>
          <w:rFonts w:ascii="Times New Roman" w:eastAsia="方正仿宋简体" w:hAnsi="Times New Roman" w:hint="eastAsia"/>
          <w:bCs/>
          <w:color w:val="000000"/>
          <w:sz w:val="32"/>
          <w:szCs w:val="32"/>
        </w:rPr>
      </w:pPr>
      <w:r>
        <w:rPr>
          <w:rFonts w:ascii="Times New Roman" w:eastAsia="方正仿宋简体" w:hAnsi="Times New Roman" w:hint="eastAsia"/>
          <w:bCs/>
          <w:color w:val="000000"/>
          <w:sz w:val="32"/>
          <w:szCs w:val="32"/>
        </w:rPr>
        <w:t xml:space="preserve"> </w:t>
      </w:r>
    </w:p>
    <w:p w:rsidR="00FC62A6" w:rsidRDefault="00FC62A6" w:rsidP="00FC62A6">
      <w:pPr>
        <w:spacing w:line="560" w:lineRule="exact"/>
        <w:ind w:firstLineChars="200" w:firstLine="632"/>
        <w:rPr>
          <w:rFonts w:ascii="Times New Roman" w:eastAsia="方正仿宋简体" w:hAnsi="Times New Roman" w:hint="eastAsia"/>
          <w:bCs/>
          <w:color w:val="000000"/>
          <w:sz w:val="32"/>
          <w:szCs w:val="32"/>
        </w:rPr>
      </w:pPr>
    </w:p>
    <w:p w:rsidR="00FC62A6" w:rsidRDefault="00FC62A6" w:rsidP="00FC62A6">
      <w:pPr>
        <w:spacing w:line="560" w:lineRule="exact"/>
        <w:ind w:firstLineChars="200" w:firstLine="632"/>
        <w:rPr>
          <w:rFonts w:ascii="Times New Roman" w:eastAsia="方正仿宋简体" w:hAnsi="Times New Roman" w:hint="eastAsia"/>
          <w:bCs/>
          <w:color w:val="000000"/>
          <w:sz w:val="32"/>
          <w:szCs w:val="32"/>
        </w:rPr>
      </w:pPr>
    </w:p>
    <w:p w:rsidR="00FC62A6" w:rsidRPr="001E75DA" w:rsidRDefault="00FC62A6" w:rsidP="00FC62A6">
      <w:pPr>
        <w:spacing w:line="560" w:lineRule="exact"/>
        <w:ind w:firstLineChars="200" w:firstLine="632"/>
        <w:rPr>
          <w:rFonts w:ascii="Times New Roman" w:eastAsia="方正仿宋简体" w:hAnsi="Times New Roman"/>
          <w:bCs/>
          <w:color w:val="000000"/>
          <w:sz w:val="32"/>
          <w:szCs w:val="32"/>
        </w:rPr>
      </w:pPr>
      <w:r w:rsidRPr="001E75DA">
        <w:rPr>
          <w:rFonts w:ascii="Times New Roman" w:eastAsia="方正仿宋简体" w:hAnsi="Times New Roman"/>
          <w:bCs/>
          <w:color w:val="000000"/>
          <w:sz w:val="32"/>
          <w:szCs w:val="32"/>
        </w:rPr>
        <w:t xml:space="preserve">                      </w:t>
      </w:r>
      <w:r w:rsidRPr="001E75DA">
        <w:rPr>
          <w:rFonts w:ascii="Times New Roman" w:eastAsia="方正仿宋简体" w:hAnsi="Times New Roman"/>
          <w:bCs/>
          <w:color w:val="000000"/>
          <w:sz w:val="32"/>
          <w:szCs w:val="32"/>
        </w:rPr>
        <w:t>成都市温江区农业农村局</w:t>
      </w:r>
    </w:p>
    <w:p w:rsidR="00367D6D" w:rsidRPr="00FC62A6" w:rsidRDefault="00FC62A6" w:rsidP="00FC62A6">
      <w:pPr>
        <w:rPr>
          <w:b/>
        </w:rPr>
      </w:pPr>
      <w:r w:rsidRPr="001E75DA">
        <w:rPr>
          <w:rFonts w:ascii="Times New Roman" w:eastAsia="方正仿宋简体" w:hAnsi="Times New Roman"/>
          <w:bCs/>
          <w:color w:val="000000"/>
          <w:sz w:val="32"/>
          <w:szCs w:val="32"/>
        </w:rPr>
        <w:t xml:space="preserve">           </w:t>
      </w:r>
      <w:r>
        <w:rPr>
          <w:rFonts w:ascii="Times New Roman" w:eastAsia="方正仿宋简体" w:hAnsi="Times New Roman" w:hint="eastAsia"/>
          <w:bCs/>
          <w:color w:val="000000"/>
          <w:sz w:val="32"/>
          <w:szCs w:val="32"/>
        </w:rPr>
        <w:t xml:space="preserve">        </w:t>
      </w:r>
      <w:r w:rsidRPr="001E75DA">
        <w:rPr>
          <w:rFonts w:ascii="Times New Roman" w:eastAsia="方正仿宋简体" w:hAnsi="Times New Roman"/>
          <w:bCs/>
          <w:color w:val="000000"/>
          <w:sz w:val="32"/>
          <w:szCs w:val="32"/>
        </w:rPr>
        <w:t xml:space="preserve">       </w:t>
      </w:r>
      <w:r w:rsidRPr="001E75DA">
        <w:rPr>
          <w:rFonts w:ascii="Times New Roman" w:eastAsia="方正仿宋简体" w:hAnsi="Times New Roman" w:hint="eastAsia"/>
          <w:bCs/>
          <w:color w:val="000000"/>
          <w:sz w:val="32"/>
          <w:szCs w:val="32"/>
        </w:rPr>
        <w:t xml:space="preserve"> </w:t>
      </w:r>
      <w:r w:rsidRPr="001E75DA">
        <w:rPr>
          <w:rFonts w:ascii="Times New Roman" w:eastAsia="方正仿宋简体" w:hAnsi="Times New Roman"/>
          <w:bCs/>
          <w:color w:val="000000"/>
          <w:sz w:val="32"/>
          <w:szCs w:val="32"/>
        </w:rPr>
        <w:t xml:space="preserve">   </w:t>
      </w:r>
      <w:r w:rsidRPr="001E75DA">
        <w:rPr>
          <w:rFonts w:ascii="Times New Roman" w:eastAsia="方正仿宋简体" w:hAnsi="Times New Roman" w:hint="eastAsia"/>
          <w:bCs/>
          <w:color w:val="000000"/>
          <w:sz w:val="32"/>
          <w:szCs w:val="32"/>
        </w:rPr>
        <w:t>2022</w:t>
      </w:r>
      <w:r w:rsidRPr="001E75DA">
        <w:rPr>
          <w:rFonts w:ascii="Times New Roman" w:eastAsia="方正仿宋简体" w:hAnsi="Times New Roman" w:hint="eastAsia"/>
          <w:bCs/>
          <w:color w:val="000000"/>
          <w:sz w:val="32"/>
          <w:szCs w:val="32"/>
        </w:rPr>
        <w:t>年</w:t>
      </w:r>
      <w:r>
        <w:rPr>
          <w:rFonts w:ascii="Times New Roman" w:eastAsia="方正仿宋简体" w:hAnsi="Times New Roman" w:hint="eastAsia"/>
          <w:bCs/>
          <w:color w:val="000000"/>
          <w:sz w:val="32"/>
          <w:szCs w:val="32"/>
        </w:rPr>
        <w:t>3</w:t>
      </w:r>
      <w:r w:rsidRPr="001E75DA">
        <w:rPr>
          <w:rFonts w:ascii="Times New Roman" w:eastAsia="方正仿宋简体" w:hAnsi="Times New Roman" w:hint="eastAsia"/>
          <w:bCs/>
          <w:color w:val="000000"/>
          <w:sz w:val="32"/>
          <w:szCs w:val="32"/>
        </w:rPr>
        <w:t>月</w:t>
      </w:r>
      <w:r>
        <w:rPr>
          <w:rFonts w:ascii="Times New Roman" w:eastAsia="方正仿宋简体" w:hAnsi="Times New Roman" w:hint="eastAsia"/>
          <w:bCs/>
          <w:color w:val="000000"/>
          <w:sz w:val="32"/>
          <w:szCs w:val="32"/>
        </w:rPr>
        <w:t>7</w:t>
      </w:r>
      <w:r w:rsidRPr="001E75DA">
        <w:rPr>
          <w:rFonts w:ascii="Times New Roman" w:eastAsia="方正仿宋简体" w:hAnsi="Times New Roman" w:hint="eastAsia"/>
          <w:bCs/>
          <w:color w:val="000000"/>
          <w:sz w:val="32"/>
          <w:szCs w:val="32"/>
        </w:rPr>
        <w:t>日</w:t>
      </w:r>
    </w:p>
    <w:sectPr w:rsidR="00367D6D" w:rsidRPr="00FC62A6" w:rsidSect="00C23A1B">
      <w:footerReference w:type="even" r:id="rId7"/>
      <w:footerReference w:type="default" r:id="rId8"/>
      <w:pgSz w:w="11906" w:h="16838" w:code="9"/>
      <w:pgMar w:top="2098" w:right="1474" w:bottom="1985" w:left="1588" w:header="851" w:footer="992" w:gutter="0"/>
      <w:pgNumType w:fmt="numberInDash"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93" w:rsidRDefault="00F83C93" w:rsidP="00C23A1B">
      <w:r>
        <w:separator/>
      </w:r>
    </w:p>
  </w:endnote>
  <w:endnote w:type="continuationSeparator" w:id="0">
    <w:p w:rsidR="00F83C93" w:rsidRDefault="00F83C93" w:rsidP="00C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301532"/>
      <w:docPartObj>
        <w:docPartGallery w:val="Page Numbers (Bottom of Page)"/>
        <w:docPartUnique/>
      </w:docPartObj>
    </w:sdtPr>
    <w:sdtEndPr>
      <w:rPr>
        <w:sz w:val="32"/>
      </w:rPr>
    </w:sdtEndPr>
    <w:sdtContent>
      <w:p w:rsidR="00C23A1B" w:rsidRPr="00C23A1B" w:rsidRDefault="000348D3" w:rsidP="00C23A1B">
        <w:pPr>
          <w:pStyle w:val="a4"/>
          <w:rPr>
            <w:sz w:val="32"/>
          </w:rPr>
        </w:pPr>
        <w:r w:rsidRPr="00367D6D">
          <w:rPr>
            <w:rFonts w:ascii="方正仿宋简体" w:hint="eastAsia"/>
            <w:sz w:val="32"/>
          </w:rPr>
          <w:fldChar w:fldCharType="begin"/>
        </w:r>
        <w:r w:rsidR="00C23A1B" w:rsidRPr="00367D6D">
          <w:rPr>
            <w:rFonts w:ascii="方正仿宋简体" w:hint="eastAsia"/>
            <w:sz w:val="32"/>
          </w:rPr>
          <w:instrText>PAGE   \* MERGEFORMAT</w:instrText>
        </w:r>
        <w:r w:rsidRPr="00367D6D">
          <w:rPr>
            <w:rFonts w:ascii="方正仿宋简体" w:hint="eastAsia"/>
            <w:sz w:val="32"/>
          </w:rPr>
          <w:fldChar w:fldCharType="separate"/>
        </w:r>
        <w:r w:rsidR="00FC62A6" w:rsidRPr="00FC62A6">
          <w:rPr>
            <w:rFonts w:ascii="方正仿宋简体"/>
            <w:noProof/>
            <w:sz w:val="32"/>
            <w:lang w:val="zh-CN"/>
          </w:rPr>
          <w:t>-</w:t>
        </w:r>
        <w:r w:rsidR="00FC62A6">
          <w:rPr>
            <w:rFonts w:ascii="方正仿宋简体"/>
            <w:noProof/>
            <w:sz w:val="32"/>
          </w:rPr>
          <w:t xml:space="preserve"> 2 -</w:t>
        </w:r>
        <w:r w:rsidRPr="00367D6D">
          <w:rPr>
            <w:rFonts w:ascii="方正仿宋简体" w:hint="eastAsia"/>
            <w:sz w:val="32"/>
          </w:rPr>
          <w:fldChar w:fldCharType="end"/>
        </w:r>
      </w:p>
    </w:sdtContent>
  </w:sdt>
  <w:p w:rsidR="00C23A1B" w:rsidRDefault="00C23A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方正仿宋简体" w:hint="eastAsia"/>
      </w:rPr>
      <w:id w:val="-54163373"/>
      <w:docPartObj>
        <w:docPartGallery w:val="Page Numbers (Bottom of Page)"/>
        <w:docPartUnique/>
      </w:docPartObj>
    </w:sdtPr>
    <w:sdtEndPr>
      <w:rPr>
        <w:sz w:val="32"/>
      </w:rPr>
    </w:sdtEndPr>
    <w:sdtContent>
      <w:p w:rsidR="00C23A1B" w:rsidRPr="00367D6D" w:rsidRDefault="000348D3">
        <w:pPr>
          <w:pStyle w:val="a4"/>
          <w:jc w:val="right"/>
          <w:rPr>
            <w:rFonts w:ascii="方正仿宋简体"/>
            <w:sz w:val="32"/>
          </w:rPr>
        </w:pPr>
        <w:r w:rsidRPr="00367D6D">
          <w:rPr>
            <w:rFonts w:ascii="方正仿宋简体" w:hint="eastAsia"/>
            <w:sz w:val="32"/>
          </w:rPr>
          <w:fldChar w:fldCharType="begin"/>
        </w:r>
        <w:r w:rsidR="00C23A1B" w:rsidRPr="00367D6D">
          <w:rPr>
            <w:rFonts w:ascii="方正仿宋简体" w:hint="eastAsia"/>
            <w:sz w:val="32"/>
          </w:rPr>
          <w:instrText>PAGE   \* MERGEFORMAT</w:instrText>
        </w:r>
        <w:r w:rsidRPr="00367D6D">
          <w:rPr>
            <w:rFonts w:ascii="方正仿宋简体" w:hint="eastAsia"/>
            <w:sz w:val="32"/>
          </w:rPr>
          <w:fldChar w:fldCharType="separate"/>
        </w:r>
        <w:r w:rsidR="00FC62A6" w:rsidRPr="00FC62A6">
          <w:rPr>
            <w:rFonts w:ascii="方正仿宋简体"/>
            <w:noProof/>
            <w:sz w:val="32"/>
            <w:szCs w:val="32"/>
          </w:rPr>
          <w:t>- 1 -</w:t>
        </w:r>
        <w:r w:rsidRPr="00367D6D">
          <w:rPr>
            <w:rFonts w:ascii="方正仿宋简体" w:hint="eastAsia"/>
            <w:sz w:val="32"/>
          </w:rPr>
          <w:fldChar w:fldCharType="end"/>
        </w:r>
      </w:p>
    </w:sdtContent>
  </w:sdt>
  <w:p w:rsidR="00C23A1B" w:rsidRDefault="00C23A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93" w:rsidRDefault="00F83C93" w:rsidP="00C23A1B">
      <w:r>
        <w:separator/>
      </w:r>
    </w:p>
  </w:footnote>
  <w:footnote w:type="continuationSeparator" w:id="0">
    <w:p w:rsidR="00F83C93" w:rsidRDefault="00F83C93" w:rsidP="00C23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A6"/>
    <w:rsid w:val="000348D3"/>
    <w:rsid w:val="001323A4"/>
    <w:rsid w:val="00206D93"/>
    <w:rsid w:val="00367D6D"/>
    <w:rsid w:val="00494F2C"/>
    <w:rsid w:val="00604677"/>
    <w:rsid w:val="008B581A"/>
    <w:rsid w:val="0091606B"/>
    <w:rsid w:val="00AF1130"/>
    <w:rsid w:val="00B32609"/>
    <w:rsid w:val="00C23A1B"/>
    <w:rsid w:val="00CD6531"/>
    <w:rsid w:val="00E73FFC"/>
    <w:rsid w:val="00F83C93"/>
    <w:rsid w:val="00FC6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A1B"/>
    <w:pPr>
      <w:pBdr>
        <w:bottom w:val="single" w:sz="6" w:space="1" w:color="auto"/>
      </w:pBdr>
      <w:tabs>
        <w:tab w:val="center" w:pos="4153"/>
        <w:tab w:val="right" w:pos="8306"/>
      </w:tabs>
      <w:snapToGrid w:val="0"/>
      <w:jc w:val="center"/>
    </w:pPr>
    <w:rPr>
      <w:rFonts w:asciiTheme="minorHAnsi" w:eastAsia="方正仿宋简体" w:hAnsiTheme="minorHAnsi" w:cstheme="minorBidi"/>
      <w:sz w:val="18"/>
      <w:szCs w:val="18"/>
    </w:rPr>
  </w:style>
  <w:style w:type="character" w:customStyle="1" w:styleId="Char">
    <w:name w:val="页眉 Char"/>
    <w:basedOn w:val="a0"/>
    <w:link w:val="a3"/>
    <w:uiPriority w:val="99"/>
    <w:rsid w:val="00C23A1B"/>
    <w:rPr>
      <w:rFonts w:eastAsia="方正仿宋简体"/>
      <w:sz w:val="18"/>
      <w:szCs w:val="18"/>
    </w:rPr>
  </w:style>
  <w:style w:type="paragraph" w:styleId="a4">
    <w:name w:val="footer"/>
    <w:basedOn w:val="a"/>
    <w:link w:val="Char0"/>
    <w:uiPriority w:val="99"/>
    <w:unhideWhenUsed/>
    <w:rsid w:val="00C23A1B"/>
    <w:pPr>
      <w:tabs>
        <w:tab w:val="center" w:pos="4153"/>
        <w:tab w:val="right" w:pos="8306"/>
      </w:tabs>
      <w:snapToGrid w:val="0"/>
      <w:jc w:val="left"/>
    </w:pPr>
    <w:rPr>
      <w:rFonts w:asciiTheme="minorHAnsi" w:eastAsia="方正仿宋简体" w:hAnsiTheme="minorHAnsi" w:cstheme="minorBidi"/>
      <w:sz w:val="18"/>
      <w:szCs w:val="18"/>
    </w:rPr>
  </w:style>
  <w:style w:type="character" w:customStyle="1" w:styleId="Char0">
    <w:name w:val="页脚 Char"/>
    <w:basedOn w:val="a0"/>
    <w:link w:val="a4"/>
    <w:uiPriority w:val="99"/>
    <w:rsid w:val="00C23A1B"/>
    <w:rPr>
      <w:rFonts w:eastAsia="方正仿宋简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A1B"/>
    <w:pPr>
      <w:pBdr>
        <w:bottom w:val="single" w:sz="6" w:space="1" w:color="auto"/>
      </w:pBdr>
      <w:tabs>
        <w:tab w:val="center" w:pos="4153"/>
        <w:tab w:val="right" w:pos="8306"/>
      </w:tabs>
      <w:snapToGrid w:val="0"/>
      <w:jc w:val="center"/>
    </w:pPr>
    <w:rPr>
      <w:rFonts w:asciiTheme="minorHAnsi" w:eastAsia="方正仿宋简体" w:hAnsiTheme="minorHAnsi" w:cstheme="minorBidi"/>
      <w:sz w:val="18"/>
      <w:szCs w:val="18"/>
    </w:rPr>
  </w:style>
  <w:style w:type="character" w:customStyle="1" w:styleId="Char">
    <w:name w:val="页眉 Char"/>
    <w:basedOn w:val="a0"/>
    <w:link w:val="a3"/>
    <w:uiPriority w:val="99"/>
    <w:rsid w:val="00C23A1B"/>
    <w:rPr>
      <w:rFonts w:eastAsia="方正仿宋简体"/>
      <w:sz w:val="18"/>
      <w:szCs w:val="18"/>
    </w:rPr>
  </w:style>
  <w:style w:type="paragraph" w:styleId="a4">
    <w:name w:val="footer"/>
    <w:basedOn w:val="a"/>
    <w:link w:val="Char0"/>
    <w:uiPriority w:val="99"/>
    <w:unhideWhenUsed/>
    <w:rsid w:val="00C23A1B"/>
    <w:pPr>
      <w:tabs>
        <w:tab w:val="center" w:pos="4153"/>
        <w:tab w:val="right" w:pos="8306"/>
      </w:tabs>
      <w:snapToGrid w:val="0"/>
      <w:jc w:val="left"/>
    </w:pPr>
    <w:rPr>
      <w:rFonts w:asciiTheme="minorHAnsi" w:eastAsia="方正仿宋简体" w:hAnsiTheme="minorHAnsi" w:cstheme="minorBidi"/>
      <w:sz w:val="18"/>
      <w:szCs w:val="18"/>
    </w:rPr>
  </w:style>
  <w:style w:type="character" w:customStyle="1" w:styleId="Char0">
    <w:name w:val="页脚 Char"/>
    <w:basedOn w:val="a0"/>
    <w:link w:val="a4"/>
    <w:uiPriority w:val="99"/>
    <w:rsid w:val="00C23A1B"/>
    <w:rPr>
      <w:rFonts w:eastAsia="方正仿宋简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Words>
  <Characters>1163</Characters>
  <Application>Microsoft Office Word</Application>
  <DocSecurity>0</DocSecurity>
  <Lines>9</Lines>
  <Paragraphs>2</Paragraphs>
  <ScaleCrop>false</ScaleCrop>
  <Company>微软中国</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2022-03-07T03:01:00Z</dcterms:created>
  <dcterms:modified xsi:type="dcterms:W3CDTF">2022-03-07T03:02:00Z</dcterms:modified>
</cp:coreProperties>
</file>